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Химическая авария: причины и последствия</w:t>
      </w:r>
    </w:p>
    <w:p>
      <w:pPr>
        <w:spacing w:line="360" w:before="0" w:after="40"/>
        <w:jc w:val="center"/>
      </w:pPr>
      <w:r>
        <w:t xml:space="preserve">Национальный исследовательский ядерный университет «МИФИ»</w:t>
      </w:r>
    </w:p>
    <w:p>
      <w:pPr>
        <w:spacing w:line="360" w:before="160" w:after="20"/>
        <w:jc w:val="center"/>
      </w:pPr>
      <w:r>
        <w:t xml:space="preserve">Кафедра химической и биологической физики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Современное промышленное производство характеризуется широким использованием химических веществ, обладающих высокой токсичностью, пожаро- и взрывоопасностью. В связи с этим возрастает риск возникновения химических аварий, представляющих серьёзную угрозу для окружающей среды, здоровья населения и экономической стабильности регионов. Химическая авария — это опасное происшествие на промышленном объекте, транспортном средстве или в технологической системе, сопровождающееся выбросом, утечкой или иным распространением вредных химических соединений в количествах, способных нанести ущерб людям, экосистемам и материальным ценностям.  
Причины химических аварий носят многофакторный характер и могут быть связаны с техническими неисправностями, человеческим фактором, природными катастрофами или террористическими актами. Наиболее распространёнными предпосылками являются износ оборудования, нарушения технологических регламентов, недостаточный контроль за производственными процессами, а также отсутствие эффективных систем мониторинга и прогнозирования аварийных ситуаций. Особую опасность представляют объекты, расположенные вблизи густонаселённых районов, поскольку масштабы последствий в таких случаях многократно возрастают.  
Последствия химических аварий могут быть катастрофическими и включать в себя острые и хронические отравления, экологическую деградацию, долгосрочные мутагенные эффекты, а также значительные экономические потери. Наиболее известные инциденты, такие как авария в Бхопале (1984) или взрыв на химическом заводе в Тяньцзине (2015), демонстрируют, что даже единичные случаи способны привести к тысячам жертв и долговременным экологическим последствиям. В связи с этим изучение причин и последствий химических аварий приобретает особую актуальность, поскольку позволяет разрабатывать превентивные меры, совершенствовать системы реагирования и минимизировать риски для общества и природы.  
Целью данного реферата является систематизация знаний о причинах и последствиях химических аварий, анализ факторов, способствующих их возникновению, а также оценка влияния таких инцидентов на экологию и здоровье человека. Рассматриваются как технические, так и организационные аспекты, включая нормативно-правовое регулирование и международный опыт предотвращения и ликвидации последствий химических катастроф. Исследование данной проблемы имеет не только теоретическое, но и практическое значение, поскольку способствует повышению уровня промышленной безопасности и защищённости общества от потенциальных угроз.</w:t>
      </w:r>
    </w:p>
    <w:p>
      <w:pPr>
        <w:pStyle w:val="Heading1"/>
        <w:pageBreakBefore/>
        <w:spacing w:line="360" w:before="0" w:after="0"/>
        <w:jc w:val="center"/>
      </w:pPr>
      <w:r>
        <w:t xml:space="preserve">ПРИЧИНЫ ХИМИЧЕСКИХ АВАРИЙ</w:t>
      </w:r>
    </w:p>
    <w:p>
      <w:pPr>
        <w:spacing w:line="360" w:before="0" w:after="0"/>
        <w:ind w:firstLine="720"/>
        <w:jc w:val="both"/>
      </w:pPr>
      <w:r>
        <w:t xml:space="preserve">Химические аварии представляют собой чрезвычайные ситуации, возникающие вследствие неконтролируемого выброса опасных химических веществ в окружающую среду. Их причины носят многофакторный характер и могут быть классифицированы на технические, антропогенные, природные и организационные. Технические причины включают в себя отказы оборудования, коррозию материалов, дефекты конструкции промышленных установок и недостаточную надежность систем безопасности. Например, разгерметизация резервуаров для хранения токсичных веществ или повреждение трубопроводов вследствие механического износа могут привести к масштабным выбросам. Не менее значимыми являются ошибки при проектировании химических производств, такие как недооценка рисков или несоответствие технологических процессов современным стандартам безопасности.  
Антропогенные факторы занимают существенное место в структуре причин химических аварий. К ним относятся нарушения технологического регламента, несоблюдение правил эксплуатации оборудования, недостаточная квалификация персонала и халатность. Человеческий фактор часто становится катализатором аварийных ситуаций, особенно в условиях повышенной нагрузки или при выполнении нестандартных операций. Примером может служить неправильная последовательность запуска химического реактора, приводящая к тепловому разгону и последующему взрыву. Кроме того, отсутствие регулярного технического обслуживания и пренебрежение профилактическими мерами увеличивают вероятность аварий.  
Природные явления также способны спровоцировать химические аварии, несмотря на то, что их влияние часто недооценивается. Землетрясения, наводнения, ураганы и другие стихийные бедствия могут повредить инфраструктуру химических предприятий, вызвав утечки опасных веществ. В зонах с высокой сейсмической активностью риск разрушения хранилищ или коммуникаций возрастает многократно. Климатические изменения, сопровождающиеся экстремальными погодными условиями, усугубляют данную проблему. Например, повышение температуры окружающей среды может привести к перегреву реакционных систем и их разгерметизации.  
Организационные причины связаны с недостатками в управлении промышленной безопасностью. Отсутствие эффективного мониторинга, слабая нормативная база, недостаточное финансирование мер по предотвращению аварий и коррупционные схемы при проверках существенно повышают риски. Нередко предприятия экономят на модернизации устаревшего оборудования, что увеличивает вероятность катастроф. Кроме того, недостаточная координация между службами реагирования и отсутствие четких планов действий в чрезвычайных ситуациях усугубляют последствия аварий.  
Таким образом, причины химических аварий носят комплексный характер, и их минимизация требует системного подхода, включающего техническое совершенствование, повышение уровня подготовки персонала, учет природных рисков и усиление организационных механизмов контроля. Только комплекс мер, направленных на устранение всех перечисленных факторов, способен снизить частоту и масштабы подобных инцидентов.</w:t>
      </w:r>
    </w:p>
    <w:p>
      <w:pPr>
        <w:pStyle w:val="Heading1"/>
        <w:pageBreakBefore/>
        <w:spacing w:line="360" w:before="0" w:after="0"/>
        <w:jc w:val="center"/>
      </w:pPr>
      <w:r>
        <w:t xml:space="preserve">ЭКОЛОГИЧЕСКИЕ ПОСЛЕДСТВИЯ ХИМИЧЕСКИХ АВАРИЙ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 негативных изменений в природных системах, возникающих вследствие выбросов опасных веществ в окружающую среду. Масштабы и характер таких последствий зависят от типа токсиканта, его концентрации, продолжительности воздействия, а также от устойчивости экосистем к антропогенным нагрузкам. Наиболее значительные экологические нарушения наблюдаются при авариях, связанных с выбросом высокотоксичных соединений, таких как хлор, аммиак, сероводород, тяжёлые металлы и органические поллютанты.  
Первичное воздействие химических аварий проявляется в загрязнении атмосферного воздуха, что приводит к гибели растительности и фауны в непосредственной близости от источника выброса. Токсичные газы и аэрозоли, распространяясь с воздушными массами, могут вызывать кислотные осадки, которые изменяют химический состав почв и водных объектов. Особую опасность представляют персистентные органические загрязнители, способные накапливаться в биологических тканях и включаться в пищевые цепи, вызывая долгосрочные экотоксикологические эффекты.  
Загрязнение водных экосистем происходит как в результате прямого сброса токсичных веществ в водоёмы, так и вследствие их миграции с поверхностным стоком. Высокотоксичные соединения, такие как цианиды, фенолы или пестициды, приводят к массовой гибели гидробионтов, нарушая баланс водных сообществ. Донные отложения аккумулируют тяжёлые металлы и стойкие органические соединения, что создаёт долговременный источник вторичного загрязнения. Восстановление водных экосистем после химических аварий может занимать десятилетия, особенно в случаях хронического загрязнения.  
Почвенный покров подвергается деградации из-за химического загрязнения, которое приводит к снижению биоразнообразия почвенной микрофлоры и фауны. Токсичные вещества ингибируют процессы гумификации и минерализации органического вещества, нарушая почвенное плодородие. Особую опасность представляют нефтепродукты и галогенорганические соединения, способные формировать устойчивые очаги загрязнения. Рекультивация таких территорий требует значительных временных и финансовых затрат, а в ряде случаев остаточное загрязнение делает почвы непригодными для сельскохозяйственного использования.  
Долгосрочные экологические последствия включают биоаккумуляцию токсикантов в живых организмах, что приводит к снижению численности популяций и генетическим мутациям. Нарушение трофических связей в экосистемах может вызывать каскадные эффекты, затрагивающие отдалённые биогеоценозы. Кроме того, химическое загрязнение способствует снижению биоразнообразия, что уменьшает устойчивость экосистем к дальнейшим антропогенным воздействиям.  
Таким образом, экологические последствия химических аварий носят многокомпонентный и долговременный характер, требуя комплексного подхода к мониторингу, оценке и ликвидации ущерба. Предотвращение подобных катастроф и минимизация их последствий должны основываться на строгом соблюдении природоохранных норм и развитии систем раннего предупреждения.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СОЦИАЛЬНО-ЭКОНОМИЧЕСКИЕ ПОСЛЕДСТВИЯ ХИМИЧЕСКИХ АВАРИЙ</w:t>
      </w:r>
    </w:p>
    <w:p>
      <w:pPr>
        <w:spacing w:line="360" w:before="0" w:after="0"/>
        <w:ind w:firstLine="720"/>
        <w:jc w:val="both"/>
      </w:pPr>
      <w:r>
        <w:t xml:space="preserve">Химические аварии оказывают значительное влияние на социально-экономическую сферу, приводя к масштабным последствиям, которые затрагивают как население, так и экономику региона. Одним из наиболее очевидных социальных последствий является ухудшение здоровья людей, подвергшихся воздействию токсичных веществ. Острые отравления, хронические заболевания, рост онкологической и респираторной патологии — всё это увеличивает нагрузку на систему здравоохранения, требуя дополнительных финансовых затрат на лечение и реабилитацию пострадавших. Кроме того, длительное проживание в зонах химического загрязнения способствует снижению качества жизни, повышению уровня стресса и тревожности среди населения, что может привести к социальной дестабилизации.  
Экономические последствия химических аварий проявляются в виде прямых и косвенных убытков. Прямые потери включают затраты на ликвидацию аварии, дезактивацию территорий, компенсационные выплаты пострадавшим, а также ущерб, нанесённый инфраструктуре и производственным мощностям. Косвенные убытки связаны с приостановкой или сокращением промышленного производства, что ведёт к снижению ВВП региона, потере рабочих мест и уменьшению налоговых поступлений. Особенно тяжело последствия сказываются на моногородах, где экономика завязана на одном предприятии: его остановка может привести к полному коллапсу местного бюджета и массовой безработице.  
Важным аспектом является также долгосрочное влияние на сельское хозяйство. Загрязнение почвы и водных ресурсов токсичными веществами делает земли непригодными для выращивания сельскохозяйственных культур и разведения скота, что подрывает продовольственную безопасность региона. Восстановление экосистемы требует значительных временных и финансовых ресурсов, а в некоторых случаях рекультивация оказывается невозможной, что приводит к потере ценных сельскохозяйственных угодий.  
Социально-экономические последствия химических аварий усугубляются миграционными процессами. Жители загрязнённых территорий вынуждены покидать места постоянного проживания, что создаёт дополнительную нагрузку на соседние регионы, где необходимо обеспечивать переселенцев жильём, работой и социальными услугами. Это может спровоцировать рост социальной напряжённости и конфликтов между местным населением и вынужденными мигрантами.  
Кроме того, химические аварии наносят ущерб репутации региона, снижая его инвестиционную привлекательность. Компании избегают вкладывать средства в территории с высоким экологическим риском, что замедляет экономическое развитие и ограничивает возможности для модернизации промышленности. Таким образом, социально-экономические последствия химических аварий носят комплексный и долгосрочный характер, требуя не только оперативных мер по ликвидации чрезвычайной ситуации, но и стратегического планирования для минимизации ущерба в будущем.</w:t>
      </w:r>
    </w:p>
    <w:p>
      <w:pPr>
        <w:pStyle w:val="Heading1"/>
        <w:pageBreakBefore/>
        <w:spacing w:line="360" w:before="0" w:after="0"/>
        <w:jc w:val="center"/>
      </w:pPr>
      <w:r>
        <w:t xml:space="preserve">МЕРЫ ПРЕДОТВРАЩЕНИЯ И ЛИКВИДАЦИИ ПОСЛЕДСТВИЙ ХИМИЧЕСКИХ АВАРИЙ</w:t>
      </w:r>
    </w:p>
    <w:p>
      <w:pPr>
        <w:spacing w:line="360" w:before="0" w:after="0"/>
        <w:ind w:firstLine="720"/>
        <w:jc w:val="both"/>
      </w:pPr>
      <w:r>
        <w:t xml:space="preserve">Химические аварии представляют собой значительную угрозу для окружающей среды, здоровья населения и экономики. В связи с этим разработка и внедрение эффективных мер предотвращения и ликвидации последствий таких инцидентов являются приоритетными направлениями деятельности государственных и международных организаций. Предотвращение химических аварий базируется на комплексном подходе, включающем нормативно-правовое регулирование, технические и организационные меры, а также подготовку персонала.  
Важнейшим элементом профилактики является соблюдение требований промышленной безопасности. К ним относятся регулярные проверки состояния оборудования, внедрение систем автоматического контроля параметров технологических процессов, а также использование дублирующих систем защиты. Особое внимание уделяется хранению и транспортировке опасных химических веществ: применяются герметичные емкости, исключающие утечки, и специализированный транспорт, оснащенный датчиками аварийных ситуаций.  
Не менее значимым аспектом является разработка и реализация планов локализации и ликвидации аварий. Такие планы включают алгоритмы действий персонала, схемы эвакуации, методы нейтрализации выбросов и минимизации их воздействия. Для оперативного реагирования создаются аварийные бригады, оснащенные средствами индивидуальной защиты, приборами химической разведки и специализированным оборудованием для дегазации, дезактивации и утилизации опасных веществ.  
В случае возникновения аварии первоочередной задачей становится ограничение зоны поражения. Для этого применяются физические барьеры (например, земляные валы или поглощающие материалы), а также химические методы нейтрализации. Например, при утечке кислот используются щелочные реагенты, а при разливе легковоспламеняющихся веществ — пенные огнетушители. Важную роль играет мониторинг окружающей среды с целью оценки масштабов загрязнения и прогнозирования распространения вредных веществ.  
Ликвидация последствий химических аварий требует координации действий различных служб, включая МЧС, экологические и медицинские организации. После локализации источника загрязнения проводятся мероприятия по очистке территории, рекультивации почв и восстановлению водных ресурсов. Медицинская помощь пострадавшим включает неотложные меры по детоксикации, а также долгосрочное наблюдение для выявления отложенных эффектов воздействия химических веществ.  
Особое значение имеет информирование населения о потенциальных рисках и правилах поведения в случае аварии. Проводятся учебные тренировки, распространяются памятки, а в районах с высокой концентрацией опасных производств создаются системы оповещения. Международное сотрудничество в данной сфере способствует обмену опытом, гармонизации стандартов безопасности и разработке новых технологий для предотвращения и ликвидации химических аварий.  
Таким образом, эффективное управление рисками химических аварий достигается за счет сочетания превентивных мер, оперативного реагирования и долгосрочных восстановительных программ. Совершенствование этих механизмов остается актуальной задачей в условиях роста промышленного производства и увеличения объема перевозок опасных грузов.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Проведённый анализ причин и последствий химических аварий позволяет сделать вывод о том, что данные инциденты представляют собой серьёзную угрозу для экосистем, здоровья населения и экономической стабильности регионов. Основными причинами техногенных катастроф являются нарушения технологических регламентов, износ оборудования, человеческий фактор, а также недостаточный уровень подготовки персонала к действиям в аварийных ситуациях. Кроме того, природные катаклизмы и террористические акты могут выступать в качестве триггеров масштабных выбросов опасных веществ. Последствия химических аварий носят многоплановый характер: от острых и хронических отравлений среди людей до долгосрочного загрязнения окружающей среды, приводящего к деградации биологических сообществ.  
Особую опасность представляют аварии с выбросом высокотоксичных соединений, таких как хлор, аммиак или цианистый водород, поскольку их распространение в атмосфере способно вызвать массовые поражения в радиусе нескольких километров. Важным аспектом минимизации последствий является совершенствование систем мониторинга, внедрение автоматизированных систем управления технологическими процессами и регулярное проведение учений по ликвидации ЧС.  
Необходимость ужесточения нормативно-правовой базы, регулирующей промышленную безопасность, очевидна. Только комплексный подход, включающий техническое переоснащение предприятий, повышение культуры безопасности и развитие международного сотрудничества в области обмена опытом, способен снизить частоту и тяжесть химических аварий. Дальнейшие исследования должны быть направлены на разработку более эффективных методов прогнозирования и предотвращения подобных катастроф, а также на совершенствование методик реабилитации пострадавших территорий.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2.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3.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4.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5.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6.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7.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8.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9.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10. undefined. undefined. undefined (undefined)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2025-06-25T10:00:56.920Z</dcterms:created>
  <dcterms:modified xsi:type="dcterms:W3CDTF">2025-06-25T10:00:56.920Z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