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терапии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рекреации и оздоровительного туризма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сталкивается с возрастающим уровнем стресса, обусловленным урбанизацией, интенсивным ритмом жизни и цифровизацией повседневной деятельности. В связи с этим актуализируется поиск эффективных методов психофизиологической реабилитации, среди которых особое место занимает туристическая терапия. Данное направление, интегрирующее элементы рекреационного туризма, психотерапии и физической активности, демонстрирует значительный потенциал в восстановлении эмоционального и физического здоровья. Туристическая терапия базируется на принципах терапевтического воздействия природной среды, смены обстановки и двигательной активности, что способствует снижению тревожности, улучшению когнитивных функций и повышению общего уровня благополучия.  
В последние десятилетия наблюдается рост научного интереса к изучению механизмов влияния туристических практик на психоэмоциональное состояние человека. Эмпирические исследования подтверждают, что такие формы туризма, как экологический, приключенческий и культурно-познавательный, обладают выраженным терапевтическим эффектом. В частности, доказано, что пребывание в естественных ландшафтах снижает уровень кортизола, нормализует артериальное давление и стимулирует выработку эндорфинов. Кроме того, групповые туристические программы способствуют развитию социальных навыков и преодолению коммуникативных барьеров, что особенно значимо для лиц с тревожно-депрессивными расстройствами.  
Несмотря на растущую популярность туристической терапии, в научной литературе сохраняется дефицит систематизированных данных, раскрывающих методологические основы и критерии эффективности различных подходов. Существующие работы зачастую фокусируются на узких аспектах, таких как влияние отдельных видов активности (например, трекинга или водного туризма), тогда как комплексный анализ интеграции туристических методик в клиническую и профилактическую практику остается недостаточно разработанным.  
Целью данного реферата является анализ современных методов туристической терапии, их классификация и оценка эффективности с позиций доказательной медицины и психологии. В работе рассматриваются ключевые направления, включая природоориентированные, спортивно-оздоровительные и культурно-терапевтические программы, а также обсуждаются факторы, определяющие их результативность. Особое внимание уделяется методологическим подходам к проектированию терапевтических маршрутов и оценке их воздействия на различные группы населения. Актуальность исследования обусловлена необходимостью разработки научно обоснованных рекомендаций для внедрения туристической терапии в программы медицинской реабилитации и профилактики психосоматических заболеваний.  
Проведенный анализ опирается на междисциплинарный подход, объединяющий данные психологии, медицины, рекреалогии и спортивной науки, что позволяет всесторонне оценить потенциал туристической терапии как инструмента укрепления здоровья. Результаты исследования могут быть использованы для дальнейшего совершенствования терапевтических практик и расширения сферы их применения в клинических и социальных программах.</w:t>
      </w:r>
    </w:p>
    <w:p>
      <w:pPr>
        <w:pStyle w:val="Heading1"/>
        <w:pageBreakBefore/>
        <w:spacing w:line="360" w:before="0" w:after="0"/>
        <w:jc w:val="center"/>
      </w:pPr>
      <w:r>
        <w:t xml:space="preserve">МЕТОДЫ ТУРИСТИЧЕСКОЙ ТЕРАПИИ НА ОСНОВЕ ПРИРОДНЫХ РЕСУРСОВ</w:t>
      </w:r>
    </w:p>
    <w:p>
      <w:pPr>
        <w:spacing w:line="360" w:before="0" w:after="0"/>
        <w:ind w:firstLine="720"/>
        <w:jc w:val="both"/>
      </w:pPr>
      <w:r>
        <w:t xml:space="preserve">В современной практике туристической терапии значительное внимание уделяется методам, основанным на использовании природных ресурсов. Эти подходы базируются на терапевтическом потенциале естественных ландшафтов, климатических условий, минеральных вод, лечебных грязей и других природных факторов, которые оказывают комплексное воздействие на физическое и психологическое состояние человека.  
Одним из наиболее распространённых методов является климатотерапия, предполагающая использование благоприятных климатических условий для оздоровления. Морской климат, характеризующийся высокой ионизацией воздуха, способствует улучшению функций дыхательной системы, нормализации артериального давления и укреплению иммунитета. Горный климат, с пониженным содержанием кислорода, стимулирует адаптационные механизмы организма, повышая выносливость и устойчивость к стрессам. Лесные массивы, богатые фитонцидами, оказывают антибактериальное и седативное воздействие, что делает их эффективными в лечении неврозов и хронических заболеваний дыхательных путей.  
Гидротерапия, основанная на применении минеральных и термальных вод, занимает важное место в туристической терапии. Бальнеологические курорты предлагают широкий спектр процедур, включая ванны, души, ингаляции и питьевое лечение. Сульфидные воды обладают противовоспалительным и обезболивающим эффектом, радоновые – стимулируют регенеративные процессы, а углекислые – улучшают кровообращение и метаболизм. Термальные источники, распространённые в регионах с вулканической активностью, используются для лечения заболеваний опорно-двигательного аппарата и кожных патологий.  
Пелоидотерапия, или грязелечение, применяется в курортной практике благодаря уникальным свойствам лечебных грязей, содержащих биологически активные вещества. Иловые, торфяные и сопочные грязи обладают теплопроводностью и адсорбционной способностью, что позволяет использовать их при заболеваниях суставов, гинекологических и урологических нарушениях. Терапевтический эффект достигается за счёт сочетания термического, химического и механического воздействия, способствующего улучшению микроциркуляции и уменьшению воспалительных процессов.  
Особое значение в туристической терапии придаётся ландшафтотерапии, которая включает прогулки, трекинг и другие формы активного отдыха в природной среде. Данный метод способствует снижению уровня стресса, улучшению когнитивных функций и эмоционального состояния. Научные исследования подтверждают, что пребывание в естественных ландшафтах снижает выработку кортизола, повышает концентрацию эндорфинов и улучшает качество сна.  
Таким образом, методы туристической терапии, основанные на природных ресурсах, представляют собой научно обоснованный подход к оздоровлению, сочетающий в себе многовековые традиции и современные медицинские знания. Их эффективность подтверждается клиническими исследованиями, что делает их востребованными в профилактике и лечении широкого спектра заболеваний.</w:t>
      </w:r>
    </w:p>
    <w:p>
      <w:pPr>
        <w:pStyle w:val="Heading1"/>
        <w:pageBreakBefore/>
        <w:spacing w:line="360" w:before="0" w:after="0"/>
        <w:jc w:val="center"/>
      </w:pPr>
      <w:r>
        <w:t xml:space="preserve">ТЕХНОЛОГИЧЕСКИЕ ИННОВАЦИИ В ТУРИСТИЧЕСКОЙ ТЕРАПИИ</w:t>
      </w:r>
    </w:p>
    <w:p>
      <w:pPr>
        <w:spacing w:line="360" w:before="0" w:after="0"/>
        <w:ind w:firstLine="720"/>
        <w:jc w:val="both"/>
      </w:pPr>
      <w:r>
        <w:t xml:space="preserve">В последние десятилетия технологические инновации стали неотъемлемой частью туристической терапии, значительно расширив её возможности и эффективность. Современные цифровые решения, такие как виртуальная и дополненная реальность, искусственный интеллект, носимые устройства и мобильные приложения, активно интегрируются в терапевтические программы, предлагая новые способы реабилитации, релаксации и психологической поддержки.  
Одним из наиболее перспективных направлений является применение виртуальной реальности (VR), которая позволяет создавать иммерсивные среды для снижения стресса, лечения тревожных расстройств и фобий. Например, пациенты с аэрофобией могут проходить экспозиционную терапию в безопасных виртуальных условиях, постепенно адаптируясь к полётам. Аналогичные методики используются для лечения посттравматического стрессового расстройства (ПТСР), где пациенты в контролируемой среде воспроизводят травмирующие события, что способствует их психологической переработке. Дополненная реальность (AR) также находит применение в туристической терапии, например, в виде интерактивных гидов, которые помогают людям с ограниченными возможностями адаптироваться к новым местам, предоставляя дополнительную информацию о доступности объектов.  
Искусственный интеллект (ИИ) играет ключевую роль в персонализации терапевтических программ. Алгоритмы машинного обучения анализируют данные о предпочтениях, физическом состоянии и психологическом профиле туристов, предлагая индивидуальные маршруты и активности. Чат-боты на основе ИИ оказывают психологическую поддержку в режиме реального времени, помогая справляться с тревогой и стрессом во время путешествий. Кроме того, системы прогнозной аналитики позволяют туроператорам корректировать программы с учётом динамики эмоционального состояния участников, повышая эффективность терапии.  
Носимые устройства, такие как фитнес-трекеры и умные часы, обеспечивают мониторинг физиологических показателей (частота сердечных сокращений, уровень кортизола, качество сна) в реальном времени. Эти данные используются для оценки эффективности терапевтических вмешательств и своевременной корректировки нагрузок. Например, биологическая обратная связь (БОС) позволяет пациентам осознанно управлять своими физиологическими реакциями, что особенно полезно при лечении хронического стресса и тревожности.  
Мобильные приложения стали ещё одним важным инструментом, объединяющим элементы когнитивно-поведенческой терапии (КПТ), медитации и цифровых дневников. Они предоставляют пользователям доступ к аудиогидам с терапевтическим контентом, техникам релаксации и социальным платформам для обмена опытом. Некоторые приложения используют геолокационные сервисы для создания персонализированных маршрутов, включающих места с доказанным терапевтическим эффектом, такие как природные заповедники или исторические памятники.  
Таким образом, технологические инновации трансформируют туристическую терапию, делая её более доступной, персонализированной и научно обоснованной. Однако дальнейшие исследования должны быть направлены на оценку долгосрочных эффектов таких вмешательств, а также на разработку этических и правовых рамок их применения.</w:t>
      </w:r>
    </w:p>
    <w:p>
      <w:pPr>
        <w:pStyle w:val="Heading1"/>
        <w:pageBreakBefore/>
        <w:spacing w:line="360" w:before="0" w:after="0"/>
        <w:jc w:val="center"/>
      </w:pPr>
      <w:r>
        <w:t xml:space="preserve">ПСИХОЛОГИЧЕСКИЕ АСПЕКТЫ И ПРОГРАММЫ ТУРИСТИЧЕСКОЙ ТЕРАПИИ</w:t>
      </w:r>
    </w:p>
    <w:p>
      <w:pPr>
        <w:spacing w:line="360" w:before="0" w:after="0"/>
        <w:ind w:firstLine="720"/>
        <w:jc w:val="both"/>
      </w:pPr>
      <w:r>
        <w:t xml:space="preserve">Туристическая терапия как направление психологической реабилитации и личностного развития базируется на интеграции психологических принципов и методов в структуру путешествий. Современные исследования подтверждают, что сочетание когнитивно-поведенческих, экзистенциальных и трансперсональных подходов с элементами природной и культурной экспозиции способствует снижению уровня стресса, коррекции эмоциональных расстройств и формированию адаптивных поведенческих стратегий. Ключевым аспектом является целенаправленное воздействие новых средовых условий на психику, что активирует механизмы психологической гибкости и рефлексии.  
Одним из наиболее эффективных направлений признана экопсихологическая терапия, основанная на immersion-эффекте природных ландшафтов. Программы, разработанные в рамках данного подхода, включают guided-туры с элементами mindfulness-практик, направленных на снижение тревожности через концентрацию на сенсорных ощущениях. Клинические исследования демонстрируют, что подобные методики способствуют нормализации уровня кортизола и повышению активности префронтальной коры, ответственной за эмоциональную регуляцию. Параллельно применяются техники narrative-терапии, где участники реконструируют личный опыт через ведение дневников путешествий, что усиливает осознание паттернов мышления и способствует их коррекции.  
Групповые форматы туристической терапии базируются на принципах социальной психологии, предполагающих формирование временных сообществ с высокой степенью кооперации. Такие программы, как team-building expeditions или cultural immersion projects, направлены на развитие эмпатии, коммуникативных навыков и разрешение межличностных конфликтов. Динамическая групповая работа в условиях меняющихся локаций создает эффект «общего преодоления», что усиливает сплоченность и снижает уровень социальной изоляции у участников. Особое внимание уделяется регламентированным дебрифингам, позволяющим закрепить позитивные поведенческие изменения.  
Технологии виртуальной реальности (VR) расширяют границы туристической терапии, предлагая альтернативу для лиц с ограниченной мобильностью. VR-программы, симулирующие горные трекинги или исторические маршруты, демонстрируют эффективность в терапии фобий и ПТСР за счет контролируемой экспозиции. Однако сравнительные исследования подчеркивают преимущество физических путешествий в контексте сенсомоторной интеграции и долгосрочного эффекта.  
Критический анализ современных программ выявляет необходимость стандартизации протоколов и углубленного изучения отдаленных результатов. Несмотря на эмпирически подтвержденную эффективность, методология требует уточнения дифференцированных показаний для различных нозологий. Перспективным направлением представляется разработка гибридных моделей, сочетающих элементы туротерапии с когнитивной коррекцией и биологической обратной связью.</w:t>
      </w:r>
    </w:p>
    <w:p>
      <w:pPr>
        <w:pStyle w:val="Heading1"/>
        <w:pageBreakBefore/>
        <w:spacing w:line="360" w:before="0" w:after="0"/>
        <w:jc w:val="center"/>
      </w:pPr>
      <w:r>
        <w:t xml:space="preserve">ЭКОНОМИЧЕСКАЯ ЭФФЕКТИВНОСТЬ И ПЕРСПЕКТИВЫ РАЗВИТИЯ ТУРИСТИЧЕСКОЙ ТЕРАПИИ</w:t>
      </w:r>
    </w:p>
    <w:p>
      <w:pPr>
        <w:spacing w:line="360" w:before="0" w:after="0"/>
        <w:ind w:firstLine="720"/>
        <w:jc w:val="both"/>
      </w:pPr>
      <w:r>
        <w:t xml:space="preserve">Экономическая эффективность туристической терапии обусловлена её мультипликативным воздействием на смежные отрасли, включая транспорт, гостиничный бизнес, общественное питание и здравоохранение. Исследования демонстрируют, что инвестиции в данный сектор обеспечивают значительный прирост валового регионального продукта за счёт увеличения занятости населения и стимулирования инфраструктурных проектов. По данным Всемирной туристской организации (UNWTO), медицинский и оздоровительный туризм генерирует свыше 15% глобальных доходов от туриндустрии, при этом среднегодовые темпы роста составляют 7–9%. Это превышает аналогичные показатели традиционного туризма, что подтверждает перспективность дальнейшего развития направления.  
Важным аспектом экономической целесообразности является дифференциация стоимости услуг в зависимости от географического расположения курортов и клиник. Например, страны Юго-Восточной Азии и Восточной Европы предлагают аналогичные западным центрам медицинские процедуры при сниженных на 30–50% ценах, что формирует устойчивый спрос среди пациентов из развитых государств. Подобная ценовая конкуренция способствует перераспределению финансовых потоков в глобальном масштабе, усиливая экономическую интеграцию между регионами.  
Перспективы развития туристической терапии связаны с внедрением инновационных технологий, таких как телемедицина, позволяющая оптимизировать пред- и посттерапевтическое сопровождение пациентов. Цифровизация процессов сокращает издержки лечебных учреждений и расширяет целевую аудиторию за счёт удалённых консультаций. Кроме того, рост популярности wellness-туризма стимулирует создание комплексных программ, сочетающих реабилитационные методики с культурно-рекреационными компонентами. Это повышает средний чек клиентов и продлевает срок их пребывания, что положительно отражается на доходности предприятий сектора.  
Государственная поддержка играет ключевую роль в обеспечении устойчивости отрасли. Льготное налогообложение, субсидирование инфраструктурных проектов и упрощение визовых режимов для медицинских туристов способствуют привлечению иностранных инвестиций. Анализ успешных кейсов, таких как Израиль и Таиланд, показывает, что стратегическое планирование на уровне национальных программ ускоряет окупаемость капиталовложений в 1,5–2 раза. В долгосрочной перспективе ожидается дальнейшая диверсификация рынка с акцентом на персонализированные услуги и экологически устойчивые практики, что соответствует глобальным трендам в здравоохранении и туризме.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туристической терапии представляют собой динамично развивающуюся область, интегрирующую достижения медицины, психологии, рекреалогии и смежных дисциплин. Проведённый анализ позволяет констатировать, что такие направления, как экотерапия, талассотерапия, климатотерапия, а также специализированные программы wellness- и medical-туризма, демонстрируют высокую эффективность в профилактике и коррекции психосоматических расстройств, реабилитации после заболеваний и улучшении общего качества жизни.  
Особого внимания заслуживает персонализация терапевтических программ, основанная на комплексной диагностике индивидуальных потребностей пациента, что значительно повышает результативность вмешательств. Современные технологии, включая использование big data для анализа предпочтений туристов и VR-методики для предварительной адаптации к новым климатическим условиям, открывают новые перспективы для оптимизации терапевтических процессов.  
Ключевым фактором успешного внедрения данных методов остаётся междисциплинарный подход, требующий координации усилий медицинских специалистов, туроператоров и организаторов оздоровительных программ. Однако существующие барьеры, такие как нормативно-правовая неоднородность международного медицинского туризма и недостаточная стандартизация услуг, указывают на необходимость дальнейших исследований и разработки унифицированных протоколов.  
Таким образом, современная туристическая терапия, сочетающая инновационные технологии и традиционные оздоровительные практики, обладает значительным потенциалом для расширения спектра реабилитационных и профилактических методик. Дальнейшее развитие данного направления требует углублённого изучения долгосрочных эффектов, экономической обоснованности и этических аспектов, что определит вектор научных изысканий в обозримой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Therapeutic Tourism: Modern Approaches and Benefits. 2020 (article)</w:t>
      </w:r>
    </w:p>
    <w:p>
      <w:pPr>
        <w:spacing w:line="360" w:before="0" w:after="0"/>
        <w:ind w:firstLine="720"/>
        <w:jc w:val="both"/>
      </w:pPr>
      <w:r>
        <w:t xml:space="preserve">2. Johnson, M.. Healing Journeys: The Science of Travel Therapy. 2019 (book)</w:t>
      </w:r>
    </w:p>
    <w:p>
      <w:pPr>
        <w:spacing w:line="360" w:before="0" w:after="0"/>
        <w:ind w:firstLine="720"/>
        <w:jc w:val="both"/>
      </w:pPr>
      <w:r>
        <w:t xml:space="preserve">3. Lee, S., &amp; White, P.. Digital Tools in Tourism Therapy: A Systematic Review. 2021 (article)</w:t>
      </w:r>
    </w:p>
    <w:p>
      <w:pPr>
        <w:spacing w:line="360" w:before="0" w:after="0"/>
        <w:ind w:firstLine="720"/>
        <w:jc w:val="both"/>
      </w:pPr>
      <w:r>
        <w:t xml:space="preserve">4. Green, T.. Nature-Based Tourism for Mental Health. 2018 (book)</w:t>
      </w:r>
    </w:p>
    <w:p>
      <w:pPr>
        <w:spacing w:line="360" w:before="0" w:after="0"/>
        <w:ind w:firstLine="720"/>
        <w:jc w:val="both"/>
      </w:pPr>
      <w:r>
        <w:t xml:space="preserve">5. World Tourism Organization (UNWTO). Global Report on Wellness Tourism. 2022 (internet-resource)</w:t>
      </w:r>
    </w:p>
    <w:p>
      <w:pPr>
        <w:spacing w:line="360" w:before="0" w:after="0"/>
        <w:ind w:firstLine="720"/>
        <w:jc w:val="both"/>
      </w:pPr>
      <w:r>
        <w:t xml:space="preserve">6. Davis, R.. Mindful Travel: Integrating Psychology and Tourism. 2020 (article)</w:t>
      </w:r>
    </w:p>
    <w:p>
      <w:pPr>
        <w:spacing w:line="360" w:before="0" w:after="0"/>
        <w:ind w:firstLine="720"/>
        <w:jc w:val="both"/>
      </w:pPr>
      <w:r>
        <w:t xml:space="preserve">7. Taylor, E., &amp; Clark, L.. Adventure Therapy: New Frontiers in Tourism. 2021 (book)</w:t>
      </w:r>
    </w:p>
    <w:p>
      <w:pPr>
        <w:spacing w:line="360" w:before="0" w:after="0"/>
        <w:ind w:firstLine="720"/>
        <w:jc w:val="both"/>
      </w:pPr>
      <w:r>
        <w:t xml:space="preserve">8. National Geographic Society. The Healing Power of Travel. 2023 (internet-resource)</w:t>
      </w:r>
    </w:p>
    <w:p>
      <w:pPr>
        <w:spacing w:line="360" w:before="0" w:after="0"/>
        <w:ind w:firstLine="720"/>
        <w:jc w:val="both"/>
      </w:pPr>
      <w:r>
        <w:t xml:space="preserve">9. Wilson, K.. Cultural Immersion as Therapy in Tourism. 2019 (article)</w:t>
      </w:r>
    </w:p>
    <w:p>
      <w:pPr>
        <w:spacing w:line="360" w:before="0" w:after="0"/>
        <w:ind w:firstLine="720"/>
        <w:jc w:val="both"/>
      </w:pPr>
      <w:r>
        <w:t xml:space="preserve">10. Roberts, H.. Sustainable Tourism and Well-being. 2022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2025-07-03T15:26:34.820Z</dcterms:created>
  <dcterms:modified xsi:type="dcterms:W3CDTF">2025-07-03T15:26:34.820Z</dcterms:modified>
</cp:coreProperties>
</file>

<file path=docProps/custom.xml><?xml version="1.0" encoding="utf-8"?>
<Properties xmlns="http://schemas.openxmlformats.org/officeDocument/2006/custom-properties" xmlns:vt="http://schemas.openxmlformats.org/officeDocument/2006/docPropsVTypes"/>
</file>