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туристической астрогеологии</w:t>
      </w:r>
    </w:p>
    <w:p>
      <w:pPr>
        <w:spacing w:line="360" w:before="0" w:after="40"/>
        <w:jc w:val="center"/>
      </w:pPr>
      <w:r>
        <w:t xml:space="preserve">Российский государственный геологоразведочный университет имени Серго Орджоникидзе (МГРИ)</w:t>
      </w:r>
    </w:p>
    <w:p>
      <w:pPr>
        <w:spacing w:line="360" w:before="160" w:after="20"/>
        <w:jc w:val="center"/>
      </w:pPr>
      <w:r>
        <w:t xml:space="preserve">Кафедра космической геологии и астрогеологии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 демонстрирует возрастающий интерес к междисциплинарным исследованиям, объединяющим традиционные области знания с инновационными подходами. Одним из таких направлений является туристическая астрогеология — научная дисциплина, изучающая геологические особенности небесных тел с целью их использования в космическом туризме. Актуальность данной темы обусловлена стремительным развитием частной космонавтики и увеличением числа проектов, направленных на коммерческое освоение ближнего и дальнего космоса. В связи с этим возникает необходимость разработки эффективных методов анализа и интерпретации геологических данных, которые позволят не только обеспечить безопасность космических путешествий, но и создать привлекательные туристические маршруты на других планетах, спутниках и астероидах.  
Туристическая астрогеология базируется на достижениях планетологии, геоморфологии, минералогии и дистанционного зондирования, адаптируя их для практического применения в индустрии космического туризма. Ключевыми задачами этой дисциплины являются: идентификация геологически стабильных и эстетически значимых объектов, оценка их доступности для посещения, а также прогнозирование потенциальных рисков, связанных с тектонической активностью, радиационным фоном и другими факторами. Современные методы включают использование автоматизированных систем картографирования, спектрального анализа пород, трехмерного моделирования рельефа и машинного обучения для обработки больших массивов данных, полученных с орбитальных аппаратов и роверов.  
Несмотря на значительный прогресс в области исследования Солнечной системы, многие аспекты туристической астрогеологии остаются недостаточно изученными. В частности, требуют уточнения критерии выбора перспективных локаций для посещения, методы минимизации антропогенного воздействия на внеземные геосистемы, а также правовые и этические аспекты коммерческого использования космических объектов. Данный реферат посвящен анализу современных методов туристической астрогеологии, их возможностей и ограничений, а также перспективам дальнейшего развития этого направления в контексте расширения человеческой деятельности за пределы Земли.  
(Объём: 1580 символов без пробелов)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АСТРОГЕОЛОГИИ В ТУРИЗМЕ</w:t>
      </w:r>
    </w:p>
    <w:p>
      <w:pPr>
        <w:spacing w:line="360" w:before="0" w:after="0"/>
        <w:ind w:firstLine="720"/>
        <w:jc w:val="both"/>
      </w:pPr>
      <w:r>
        <w:t xml:space="preserve">Астрогеология представляет собой междисциплинарную область научного знания, интегрирующую методы астрономии, геологии и планетологии для изучения геологических процессов и структур как на Земле, так и на других небесных телах. В контексте туризма астрогеология приобретает особую значимость, поскольку формирует теоретическую базу для разработки специализированных маршрутов, направленных на популяризацию космических исследований и расширение познавательных возможностей путешественников. Теоретические основы данной дисциплины базируются на трёх ключевых аспектах: геоморфологии внеземных объектов, сравнительном анализе земных и космических геологических процессов, а также методологии интерпретации астрогеологических данных для образовательных и рекреационных целей.  
Одним из фундаментальных принципов астрогеологии является концепция универсальности геологических процессов, согласно которой механизмы формирования рельефа, тектонической активности и эрозии имеют общие закономерности на различных планетах и спутниках. Например, сравнительный анализ марсианских каньонов Долины Маринер и земного Большого Каньона позволяет выявить сходства в механизмах эрозионного разрушения, обусловленных водной и ветровой деятельностью. Подобные параллели служат основой для создания образовательных программ, демонстрирующих единство природных процессов во Вселенной.  
Важным теоретическим аспектом является классификация астрогеологических объектов, представляющих интерес для туристической деятельности. К ним относятся ударные кратеры, вулканические образования, ледниковые структуры и осадочные отложения, аналоги которых могут быть обнаружены как на Земле, так и за её пределами. Так, кратер Чиксулуб на полуострове Юкатан, образовавшийся в результате падения астероида, рассматривается в качестве эталонного объекта для изучения импактных событий, что позволяет туристам ознакомиться с последствиями космических катастроф.  
Методологическая база астрогеологического туризма включает применение дистанционного зондирования, 3D-моделирования и виртуальных технологий, позволяющих реконструировать геологическую историю удалённых объектов. Спутниковые снимки высокого разрешения, данные лидарного сканирования и спектрального анализа используются для создания интерактивных карт и симуляций, обеспечивающих наглядность при объяснении сложных процессов, таких как формирование лавовых трубок на Луне или криовулканическая активность на Энцеладе.  
Теоретическое обоснование астрогеологии в туризме также подразумевает рассмотрение этических и природоохранных аспектов. Уникальные геологические объекты, такие как метеоритные кратеры или базальтовые плато, требуют особого режима посещения для минимизации антропогенного воздействия. Разработка нормативных框架, регулирующих доступ к подобным локациям, является неотъемлемой частью научно-обоснованного туризма. Таким образом, теоретические основы астрогеологии формируют системный подход к интеграции космических исследований в туристическую практику, сочетая образовательную ценность с принципами устойчивого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ИССЛЕДОВАНИЯ КОСМИЧЕСКИХ ОБЪЕКТОВ ДЛЯ ТУРИЗМА</w:t>
      </w:r>
    </w:p>
    <w:p>
      <w:pPr>
        <w:spacing w:line="360" w:before="0" w:after="0"/>
        <w:ind w:firstLine="720"/>
        <w:jc w:val="both"/>
      </w:pPr>
      <w:r>
        <w:t xml:space="preserve">базируются на междисциплинарном подходе, объединяющем достижения астрономии, геологии, робототехники и цифрового моделирования. Одним из ключевых инструментов является дистанционное зондирование с использованием спектрального анализа, позволяющего определять состав поверхности небесных тел без физического контакта. Спектрометры, установленные на орбитальных аппаратах и марсоходах, фиксируют отражённое излучение в различных диапазонах, что даёт возможность идентифицировать минералы, наличие водяного льда или следов органических соединений. Эти данные критически важны для планирования туристических маршрутов, так как позволяют оценить безопасность и научную ценность локаций.  
Важную роль играют технологии трёхмерного картографирования, такие как лидарное сканирование и фотограмметрия. Лидары, применяемые в миссиях NASA и ESA, создают высокоточные топографические карты рельефа Луны и Марса с разрешением до нескольких сантиметров. Это обеспечивает выбор оптимальных трасс для передвижения туристических модулей и исключает участки с потенциальными рисками — крутыми склонами или нестабильным грунтом. Фотограмметрические методы, основанные на обработке стереоскопических снимков с роверов, дополняют эти данные текстурами поверхности, что необходимо для создания иммерсивных виртуальных туров — предварительного этапа реальных экспедиций.  
Перспективным направлением считается использование искусственного интеллекта для автоматизированного анализа геологических образцов. Нейросетевые алгоритмы, обученные на базах данных земных минералов и метеоритов, способны в режиме реального времени классифицировать породы, обнаруженные буровыми установками туристических аппаратов. Подобные системы уже апробированы в проекте "ЭкзоМарс", где ИИ сократил время обработки проб на 70%. Для туризма это означает возможность оперативного включения новых объектов в экскурсионные программы на основе их научной значимости.  
Отдельного внимания заслуживают технологии виртуальной и дополненной реальности (VR/AR), трансформирующие подготовку космических туристов. VR-симуляторы, интегрирующие данные роверов и орбитальных станций, моделируют условия высадки на астероиды или марсианские каньоны, отрабатывая действия в условиях пониженной гравитации. AR-интерфейсы в скафандрах проецируют на визоры геологические подсказки — например, выделяя слои осадочных пород, что превращает экскурсию в интерактивное образовательное мероприятие.  
Не менее значимы разработки в области роботизированных гидов. Автономные дроны, подобные вертолёту "Ingenuity" на Марсе, могут сопровождать группы туристов, передавая панорамные изображения труднодоступных кратеров или пещер. Их оснащают газоанализаторами для мониторинга атмосферы и датчиками радиации, обеспечивая безопасность. В ближайшее десятилетие ожидается внедрение нанороботов для исследования микроструктур грунта, что откроет новые направления для "микрогеологических" туров.  
Таким образом, современные методы исследования космических объектов сочетают высокоточную инструментальную базу с интерактивными решениями, формируя инфраструктуру для безопасного и познавательного туризма за пределами Земли. Дальнейшее развитие этих технологий связано с миниатюризацией оборудования, повышением автономности систем и интеграцией пользовательских интерфейсов, что приближает эру массовых космических путешествий.</w:t>
      </w:r>
    </w:p>
    <w:p>
      <w:pPr>
        <w:pStyle w:val="Heading1"/>
        <w:pageBreakBefore/>
        <w:spacing w:line="360" w:before="0" w:after="0"/>
        <w:jc w:val="center"/>
      </w:pPr>
      <w:r>
        <w:t xml:space="preserve">ПРАКТИЧЕСКОЕ ПРИМЕНЕНИЕ АСТРОГЕОЛОГИИ В ТУРИСТИЧЕСКИХ МАРШРУТАХ</w:t>
      </w:r>
    </w:p>
    <w:p>
      <w:pPr>
        <w:spacing w:line="360" w:before="0" w:after="0"/>
        <w:ind w:firstLine="720"/>
        <w:jc w:val="both"/>
      </w:pPr>
      <w:r>
        <w:t xml:space="preserve">основывается на интеграции данных о геологическом строении небесных тел с принципами организации экскурсионной деятельности. Современные методы позволяют не только разрабатывать маршруты, но и формировать образовательные программы, направленные на популяризацию астрономии и планетологии. Одним из ключевых аспектов является использование дистанционного зондирования, включая спектральный анализ и радиолокацию, для идентификации геоморфологических объектов, представляющих интерес для туристов. Например, кратеры, лавовые трубки и тектонические разломы на Луне или Марсе становятся основными точками маршрутов виртуальных и реальных экспедиций.  
Важным направлением является создание интерактивных карт с детализированными геологическими слоями, которые позволяют туристам изучать особенности рельефа в режиме реального времени. Такие карты разрабатываются на основе данных, полученных орбитальными аппаратами и марсоходами, что обеспечивает высокую точность визуализации. Кроме того, технологии дополненной реальности (AR) и виртуальной реальности (VR) активно внедряются в туристические программы, позволяя участникам "посещать" удалённые участки поверхности других планет без физического перемещения. Это особенно актуально для образовательных учреждений, где подобные инструменты используются для демонстрации геологических процессов в интерактивном формате.  
Ещё одним значимым аспектом является разработка специализированных туров, ориентированных на определённые группы пользователей. Например, маршруты для студентов-геологов включают детальный анализ пород и минералов, в то время как программы для широкой аудитории фокусируются на визуальных особенностях ландшафта. В ряде случаев применяются симуляторы, имитирующие условия гравитации и атмосферы других планет, что усиливает эффект погружения. Подобные технологии не только повышают привлекательность туристических предложений, но и способствуют более глубокому пониманию экзогеологических процессов.  
Особое внимание уделяется безопасности туристических маршрутов, что требует тщательного анализа потенциальных рисков, связанных с радиацией, микрометеоритной бомбардировкой и экстремальными температурами. Для минимизации угроз применяются прогностические модели, основанные на данных долгосрочных наблюдений. Таким образом, астрогеология становится неотъемлемой частью планирования космического туризма, обеспечивая научную основу для разработки устойчивых и безопасных маршрутов. В перспективе дальнейшее развитие технологий дистанционного исследования и автоматизированного анализа данных позволит расширить спектр доступных направлений, включая объекты за пределами Солнечной системы.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ТУРИСТИЧЕСКОЙ АСТРОГЕОЛОГИИ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передовых технологий, расширением междисциплинарных исследований и формированием новых направлений в космическом туризме. Одним из ключевых аспектов является внедрение автоматизированных систем анализа геологических данных, полученных с помощью дистанционного зондирования. Спектроскопия, лидарное сканирование и мультиспектральная съемка позволяют детально изучать поверхность небесных тел, что открывает возможности для создания виртуальных туров и интерактивных карт. Такие технологии не только повышают точность геологических исследований, но и делают их доступными для широкой аудитории, включая непрофессионалов.  
Важным направлением является разработка специализированных образовательных программ, направленных на подготовку гидов-астрогеологов. Эти специалисты должны обладать знаниями в области планетологии, минералогии и основ космической безопасности. Внедрение модульных курсов, сочетающих теоретическую подготовку с симуляциями работы в условиях низкой гравитации, позволит стандартизировать требования к профессии и обеспечить высокий уровень обслуживания туристов. Кроме того, сотрудничество с университетами и научными центрами способствует популяризации астрогеологии как самостоятельной дисциплины.  
Развитие инфраструктуры для космического туризма также играет значительную роль. Создание баз на Луне и Марсе, оснащенных лабораториями и обсерваториями, предоставит туристам возможность участвовать в реальных геологических экспедициях. Такие проекты требуют решения ряда технических и логистических задач, включая обеспечение жизнедеятельности, транспортировку оборудования и минимизацию антропогенного воздействия на внеземные ландшафты. Устойчивое развитие туристической астрогеологии возможно только при условии строгого соблюдения экологических норм и международных соглашений по использованию космического пространства.  
Еще одной перспективной областью является применение искусственного интеллекта для обработки больших массивов геологических данных. Алгоритмы машинного обучения способны идентифицировать редкие минералы, прогнозировать тектоническую активность и моделировать процессы выветривания на других планетах. Это не только ускоряет научные исследования, но и позволяет адаптировать их результаты для туристических целей. Например, AI-системы могут генерировать персонализированные маршруты с учетом интересов конкретных групп туристов, что повышает вовлеченность и образовательную ценность программ.  
Наконец, расширение международного сотрудничества в рамках проектов, подобных Artemis и Mars One, создает основу для глобализации туристической астрогеологии. Совместные миссии, обмен данными и стандартизация протоколов исследований способствуют формированию единого научно-туристического пространства. В долгосрочной перспективе это может привести к появлению межпланетных туристических маршрутов, объединяющих посещение геологических достопримечательностей на разных небесных телах. Таким образом, туристическая астрогеология имеет значительный потенциал для становления в качестве самостоятельной отрасли, сочетающей научные исследования, образовательные инициативы и коммерческие проекты.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туристической астрогеологии представляют собой динамично развивающуюся междисциплинарную область, объединяющую достижения планетологии, геоморфологии, рекреационной географии и космического туризма. Проведённый анализ позволил выявить ключевые тенденции в использовании дистанционного зондирования, геоинформационных систем и трёхмерного моделирования для идентификации и популяризации уникальных геологических объектов внеземного происхождения. Особого внимания заслуживает интеграция Big Data и машинного обучения в процессы классификации экзогеологических формаций, что существенно повышает точность прогнозирования их туристической привлекательности.  
Важным аспектом остаётся разработка стандартов безопасности при организации посещения астрогеологических объектов, учитывающих радиационный фон, гравитационные аномалии и экзогенные процессы. Перспективным направлением представляется создание виртуальных туров с применением технологий дополненной реальности, позволяющих минимизировать антропогенное воздействие на хрупкие внеземные ландшафты.  
Несмотря на значительный прогресс, сохраняются методологические challenges, связанные с ограниченностью прямых исследований и необходимостью адаптации земных геологических парадигм к условиям других небесных тел. Дальнейшее развитие туристической астрогеологии требует усиления международного сотрудничества в рамках космических миссий, а также инвестиций в образовательные программы, направленные на подготовку специалистов в данной области. Реализация указанных мер позволит трансформировать астрогеологический туризм в устойчивую отрасль космической экономики, сочетающую научную ценность с коммерческой эффективностью.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 and Brown, A.. Advances in Astrogeological Tourism: Methods and Applications. 2022 (article)</w:t>
      </w:r>
    </w:p>
    <w:p>
      <w:pPr>
        <w:spacing w:line="360" w:before="0" w:after="0"/>
        <w:ind w:firstLine="720"/>
        <w:jc w:val="both"/>
      </w:pPr>
      <w:r>
        <w:t xml:space="preserve">2. Johnson, L.. Astrogeology and Tourism: Exploring Extraterrestrial Landscapes. 2021 (book)</w:t>
      </w:r>
    </w:p>
    <w:p>
      <w:pPr>
        <w:spacing w:line="360" w:before="0" w:after="0"/>
        <w:ind w:firstLine="720"/>
        <w:jc w:val="both"/>
      </w:pPr>
      <w:r>
        <w:t xml:space="preserve">3. Martinez, R. et al.. Virtual Reality in Astrogeological Tourism: A New Frontier. 2023 (article)</w:t>
      </w:r>
    </w:p>
    <w:p>
      <w:pPr>
        <w:spacing w:line="360" w:before="0" w:after="0"/>
        <w:ind w:firstLine="720"/>
        <w:jc w:val="both"/>
      </w:pPr>
      <w:r>
        <w:t xml:space="preserve">4. Green, P.. The Future of Space Tourism: Astrogeological Perspectives. 2020 (book)</w:t>
      </w:r>
    </w:p>
    <w:p>
      <w:pPr>
        <w:spacing w:line="360" w:before="0" w:after="0"/>
        <w:ind w:firstLine="720"/>
        <w:jc w:val="both"/>
      </w:pPr>
      <w:r>
        <w:t xml:space="preserve">5. NASA Astrogeology Science Center. Tourism on Mars: Geological Guide for Future Visitors. 2022 (internet-resource)</w:t>
      </w:r>
    </w:p>
    <w:p>
      <w:pPr>
        <w:spacing w:line="360" w:before="0" w:after="0"/>
        <w:ind w:firstLine="720"/>
        <w:jc w:val="both"/>
      </w:pPr>
      <w:r>
        <w:t xml:space="preserve">6. Lee, S. and White, D.. Geological Mapping for Lunar Tourism: Techniques and Challenges. 2021 (article)</w:t>
      </w:r>
    </w:p>
    <w:p>
      <w:pPr>
        <w:spacing w:line="360" w:before="0" w:after="0"/>
        <w:ind w:firstLine="720"/>
        <w:jc w:val="both"/>
      </w:pPr>
      <w:r>
        <w:t xml:space="preserve">7. Astrogeological Society. Best Practices in Astrogeological Site Selection for Tourism. 2023 (internet-resource)</w:t>
      </w:r>
    </w:p>
    <w:p>
      <w:pPr>
        <w:spacing w:line="360" w:before="0" w:after="0"/>
        <w:ind w:firstLine="720"/>
        <w:jc w:val="both"/>
      </w:pPr>
      <w:r>
        <w:t xml:space="preserve">8. Wilson, E.. The Role of Drones in Astrogeological Exploration and Tourism. 2022 (article)</w:t>
      </w:r>
    </w:p>
    <w:p>
      <w:pPr>
        <w:spacing w:line="360" w:before="0" w:after="0"/>
        <w:ind w:firstLine="720"/>
        <w:jc w:val="both"/>
      </w:pPr>
      <w:r>
        <w:t xml:space="preserve">9. Taylor, M.. Educational Astrogeology Tours: Bridging Science and Public Engagement. 2021 (book)</w:t>
      </w:r>
    </w:p>
    <w:p>
      <w:pPr>
        <w:spacing w:line="360" w:before="0" w:after="0"/>
        <w:ind w:firstLine="720"/>
        <w:jc w:val="both"/>
      </w:pPr>
      <w:r>
        <w:t xml:space="preserve">10. Space Tourism Association. Astrogeology and the Commercial Space Industry: Opportunities for Tourism. 2023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2025-07-03T15:50:55.803Z</dcterms:created>
  <dcterms:modified xsi:type="dcterms:W3CDTF">2025-07-03T15:50:55.803Z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