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зоология представляет собой междисциплинарную область исследований, объединяющую принципы зоологии, экологии, ветеринарии и транспортной логистики. Её основной задачей является изучение и оптимизация перемещения животных в различных контекстах: от реинтродукции редких видов в естественную среду обитания до транспортировки сельскохозяйственных и лабораторных животных. В условиях глобализации, урбанизации и климатических изменений актуальность разработки современных методов транспортировки животных возрастает, поскольку они напрямую влияют на сохранение биоразнообразия, эффективность сельского хозяйства и биомедицинских исследований.  
Исторически методы перевозки животных были ограничены примитивными технологиями, что нередко приводило к стрессу, травматизму и гибели особей. Однако в последние десятилетия благодаря развитию биотехнологий, материаловедения и цифровых систем мониторинга появились принципиально новые подходы, обеспечивающие безопасность и благополучие животных в процессе транспортировки. Среди ключевых направлений исследований выделяются: разработка специализированных контейнеров с контролируемым микроклиматом, применение седативных и адаптогенных препаратов нового поколения, использование GPS-трекинга и IoT-устройств для отслеживания состояния животных в режиме реального времени, а также внедрение алгоритмов машинного обучения для прогнозирования и минимизации рисков.  
Особое значение приобретают методы, направленные на снижение антропогенного воздействия при перевозке диких животных, что особенно актуально в рамках природоохранных программ. Например, транспортировка крупных млекопитающих для реинтродукции требует не только физиологической адаптации, но и учёта психологических факторов, таких как снижение стресса при длительном перемещении. В этом контексте перспективными представляются технологии виртуальной реальности, применяемые для постепенной адаптации животных к новым условиям ещё до начала транспортировки.  
Таким образом, современная транспортная зоология находится на стыке фундаментальных и прикладных наук, а её развитие требует комплексного подхода, учитывающего как биологические особенности видов, так и инновационные технологические решения. Данный реферат ставит целью систематизировать и проанализировать последние достижения в этой области, оценить их эффективность и наметить перспективные направления для дальнейших исследований.</w:t>
      </w:r>
    </w:p>
    <w:p>
      <w:pPr>
        <w:pStyle w:val="Heading1"/>
        <w:pageBreakBefore/>
        <w:spacing w:line="360" w:before="0" w:after="0"/>
        <w:jc w:val="center"/>
      </w:pPr>
      <w:r>
        <w:t xml:space="preserve">МЕТОДЫ ИЗУЧЕНИЯ МИГРАЦИЙ ЖИВОТНЫХ</w:t>
      </w:r>
    </w:p>
    <w:p>
      <w:pPr>
        <w:spacing w:line="360" w:before="0" w:after="0"/>
        <w:ind w:firstLine="720"/>
        <w:jc w:val="both"/>
      </w:pPr>
      <w:r>
        <w:t xml:space="preserve">представляют собой комплексный инструментарий, позволяющий исследовать пространственные перемещения видов в различных экосистемах. Современные технологии существенно расширили возможности ученых, обеспечивая высокую точность и детализацию данных. Одним из ключевых подходов является использование спутникового мониторинга, который базируется на применении GPS- и ГЛОНАСС-передатчиков. Эти устройства фиксируют координаты особей с высокой частотой, что позволяет реконструировать маршруты миграций, выявлять ключевые остановочные пункты и оценивать скорость передвижения. Особое значение имеет миниатюризация датчиков, сделавшая возможным их применение для мелких видов птиц и млекопитающих.  
Радиотелеметрия остается востребованным методом, особенно в исследованиях локальных перемещений. Радиопередатчики, закрепленные на животных, передают сигналы на фиксированные станции или мобильные приемники, что позволяет отслеживать перемещения в реальном времени. Несмотря на ограниченный радиус действия, этот метод эффективен для изучения поведения видов в труднодоступных районах, таких как густые леса или горные массивы. Дополнительным преимуществом является относительная дешевизна оборудования по сравнению со спутниковыми технологиями.  
Геолокационные датчики (GLS) нашли применение в исследованиях миграций морских животных и птиц, совершающих трансконтинентальные перелеты. Эти устройства регистрируют интенсивность солнечного света и продолжительность светового дня, что позволяет приблизительно определить географические координаты. Хотя точность GLS уступает GPS, их малый размер и длительный срок автономной работы делают их незаменимыми для долгосрочных исследований.  
Молекулярно-генетические методы позволяют анализировать миграции через изучение популяционной структуры и генетического разнообразия. Сравнение ДНК особей из разных регионов помогает выявлять пути расселения и степень изоляции популяций. Стабильные изотопы, такие как δ²H и δ¹³C, в тканях животных служат индикаторами происхождения, так как их соотношение варьирует в зависимости от географической зоны. Этот подход особенно полезен для реконструкции исторических миграций и выявления сезонных перемещений.  
Акустический мониторинг применяется для изучения миграций летучих мышей и морских млекопитающих. Ультразвуковые детекторы фиксируют эхолокационные сигналы, что позволяет определять видовую принадлежность и маршруты передвижения. В морских экосистемах гидрофоны используются для отслеживания китообразных, чьи вокальные сигналы распространяются на значительные расстояния.  
Компьютерное моделирование стало важным инструментом прогнозирования миграционных путей под влиянием климатических изменений. Алгоритмы машинного обучения анализируют многолетние данные телеметрии, учитывая факторы среды, такие как температура, осадки и антропогенные барьеры. Это позволяет прогнозировать смещение миграционных коридоров и оценивать риски для уязвимых видов.  
Интеграция перечисленных методов в единые исследовательские программы обеспечивает всестороннее понимание миграционных процессов, что критически важно для разработки стратегий охраны биоразнообразия в условиях глобальных изменений среды.</w:t>
      </w:r>
    </w:p>
    <w:p>
      <w:pPr>
        <w:pStyle w:val="Heading1"/>
        <w:pageBreakBefore/>
        <w:spacing w:line="360" w:before="0" w:after="0"/>
        <w:jc w:val="center"/>
      </w:pPr>
      <w:r>
        <w:t xml:space="preserve">ТЕХНОЛОГИИ МОНИТОРИНГА ПЕРЕМЕЩЕНИЯ ВИДОВ</w:t>
      </w:r>
    </w:p>
    <w:p>
      <w:pPr>
        <w:spacing w:line="360" w:before="0" w:after="0"/>
        <w:ind w:firstLine="720"/>
        <w:jc w:val="both"/>
      </w:pPr>
      <w:r>
        <w:t xml:space="preserve">Современные технологии мониторинга перемещения видов представляют собой комплекс методов, позволяющих отслеживать пространственную динамику животных с высокой точностью. Одним из наиболее распространённых инструментов является радиотелеметрия, основанная на использовании передатчиков, закрепляемых на особи. Сигналы, излучаемые устройствами, фиксируются стационарными или мобильными приёмниками, что позволяет определять местоположение объекта в режиме реального времени. Радиотелеметрия особенно эффективна при изучении миграций крупных млекопитающих и птиц, однако её применение ограничено дальностью действия передатчиков и необходимостью регулярного обслуживания оборудования.  
Более прогрессивным методом является спутниковая телеметрия, использующая системы глобального позиционирования (GPS/ГЛОНАСС). Датчики, интегрированные в ошейники или имплантируемые устройства, передают координаты через спутниковые сети, обеспечивая глобальный охват и высокую точность данных. Современные GPS-трекеры обладают функционалом для записи дополнительных параметров, таких как температура тела, активность и высота над уровнем моря, что расширяет возможности экологических исследований. Однако высокая стоимость оборудования и энергопотребление остаются существенными ограничениями для масштабных проектов.  
Альтернативой выступают пассивные методы, включая мечение и повторное обнаружение. Металлические или пластиковые метки, а также микрочипы применяются для индивидуальной идентификации особей. Данные собираются при повторных отловах или визуальных наблюдениях, что требует значительных временных затрат, но отличается низкой себестоимостью. В последние десятилетия широкое распространение получили генетические маркеры, позволяющие анализировать перемещения через ДНК, извлечённую из образцов тканей, экскрементов или шерсти. Методы молекулярной экологии, такие как анализ микросателлитов или полногеномное секвенирование, обеспечивают реконструкцию миграционных путей на популяционном уровне.  
Перспективным направлением является применение автоматизированных систем мониторинга, включая фотоловушки, акустические датчики и беспилотные летательные аппараты (БПЛА). Фотоловушки, оснащённые инфракрасными сенсорами, фиксируют присутствие животных без вмешательства человека, а акустические регистраторы используются для изучения видов с выраженной вокализацией. БПЛА, оборудованные тепловизорами и камерами высокого разрешения, позволяют проводить масштабные аэросъёмки в труднодоступных регионах. Компьютерные алгоритмы машинного обучения применяются для автоматической обработки больших массивов данных, снижая нагрузку на исследователей.  
Интеграция технологий дистанционного зондирования Земли (ДЗЗ) с экологическими моделями открывает новые возможности для прогнозирования перемещений видов. Спутниковые снимки и геоинформационные системы (ГИС) используются для анализа изменений местообитаний, что особенно актуально в контексте антропогенных трансформаций ландшафтов. Современные платформы, такие как Movebank, обеспечивают хранение и анализ данных телеметрии, способствуя международному сотрудничеству в области транспортной зоологии. Несмотря на технологический прогресс, ключевыми вызовами остаются миниатюризация устройств, увеличение автономности работы и стандартизация протоколов сбора данных.</w:t>
      </w:r>
    </w:p>
    <w:p>
      <w:pPr>
        <w:pStyle w:val="Heading1"/>
        <w:pageBreakBefore/>
        <w:spacing w:line="360" w:before="0" w:after="0"/>
        <w:jc w:val="center"/>
      </w:pPr>
      <w:r>
        <w:t xml:space="preserve">ПРИМЕНЕНИЕ ГИС И ДИСТАНЦИОННОГО ЗОНДИРОВАНИЯ</w:t>
      </w:r>
    </w:p>
    <w:p>
      <w:pPr>
        <w:spacing w:line="360" w:before="0" w:after="0"/>
        <w:ind w:firstLine="720"/>
        <w:jc w:val="both"/>
      </w:pPr>
      <w:r>
        <w:t xml:space="preserve">Применение геоинформационных систем (ГИС) и дистанционного зондирования в транспортной зоологии представляет собой одно из наиболее перспективных направлений современной науки, позволяющее решать задачи мониторинга, анализа и прогнозирования перемещений животных в условиях антропогенно трансформированных ландшафтов. Эти технологии обеспечивают высокую точность сбора пространственных данных, их обработку и визуализацию, что существенно расширяет возможности изучения миграционных путей, кормовых участков и мест временного пребывания различных видов.  
ГИС-технологии активно используются для создания цифровых карт ареалов обитания и миграционных коридоров, что особенно актуально при проектировании транспортной инфраструктуры. На основе пространственного анализа данных о перемещениях животных разрабатываются меры по минимизации негативного воздействия дорожных сетей на фауну. Например, с помощью ГИС моделируются оптимальные места размещения экодуков и других переходных сооружений, что подтверждается исследованиями в Северной Америке и Европе. Точное картографирование позволяет учитывать сезонные изменения в поведении видов, снижая риски их гибели при пересечении транспортных магистралей.  
Дистанционное зондирование Земли (ДЗЗ) дополняет ГИС-анализ, предоставляя актуальные данные о состоянии экосистем. Спутниковые снимки высокого разрешения, аэрофотосъёмка и радиолокационные методы позволяют отслеживать динамику ландшафтов, выявлять участки фрагментации среды обитания и оценивать степень антропогенной нагрузки. Особую ценность представляют мультиспектральные изображения, которые дают возможность идентифицировать растительный покров, водные объекты и другие элементы, критически важные для мигрирующих животных. В сочетании с GPS-трекингом особей эти данные позволяют строить корректные прогнозные модели, учитывающие как естественные, так и антропогенные факторы.  
Важным аспектом является интеграция ГИС и ДЗЗ с методами машинного обучения, что значительно повышает эффективность обработки больших массивов данных. Алгоритмы автоматической классификации объектов на снимках и прогнозирования миграционных маршрутов сокращают временные затраты на анализ, обеспечивая оперативное принятие решений. Подобные подходы уже применяются при оценке воздействия строительства дорог на популяции крупных млекопитающих, таких как лоси, олени и копытные в целом.  
Таким образом, сочетание ГИС и дистанционного зондирования формирует мощный инструментарий для транспортной зоологии, способствуя разработке научно обоснованных мер по сохранению биоразнообразия в условиях интенсивного развития транспортных систем. Дальнейшее совершенствование этих методов, включая повышение точности данных и развитие алгоритмов их обработки, открывает новые перспективы для снижения конфликта между инфраструктурой и дикой природой.</w:t>
      </w:r>
    </w:p>
    <w:p>
      <w:pPr>
        <w:pStyle w:val="Heading1"/>
        <w:pageBreakBefore/>
        <w:spacing w:line="360" w:before="0" w:after="0"/>
        <w:jc w:val="center"/>
      </w:pPr>
      <w:r>
        <w:t xml:space="preserve">ЭКОЛОГИЧЕСКИЕ ПОСЛЕДСТВИЯ ТРАНСПОРТНОЙ АКТИВНОСТИ</w:t>
      </w:r>
    </w:p>
    <w:p>
      <w:pPr>
        <w:spacing w:line="360" w:before="0" w:after="0"/>
        <w:ind w:firstLine="720"/>
        <w:jc w:val="both"/>
      </w:pPr>
      <w:r>
        <w:t xml:space="preserve">Транспортная активность оказывает значительное воздействие на экосистемы, приводя к многочисленным негативным последствиям для биоразнообразия. Одним из наиболее выраженных эффектов является фрагментация местообитаний, вызванная строительством дорожной инфраструктуры. Линейные сооружения, такие как автомагистрали и железные дороги, создают непреодолимые барьеры для многих видов животных, нарушая их миграционные пути и ограничивая доступ к кормовым ресурсам. Это особенно критично для крупных млекопитающих, таких как копытные и хищники, чьи популяции требуют обширных территорий для поддержания устойчивости.  
Шумовое загрязнение, сопровождающее транспортные потоки, оказывает выраженное влияние на поведение и физиологию животных. Акустические помехи нарушают коммуникацию между особями, что особенно значимо для видов, использующих звуковые сигналы для размножения или предупреждения об опасности. Например, у птиц шумовая нагрузка снижает эффективность вокализации, что может приводить к сокращению репродуктивного успеха. Кроме того, хроническое воздействие шума вызывает стрессовые реакции у животных, что негативно сказывается на их иммунной системе и продолжительности жизни.  
Химическое загрязнение, связанное с эксплуатацией транспорта, также представляет серьёзную угрозу для экосистем. Выбросы тяжёлых металлов, углеводородов и других токсичных соединений накапливаются в почве и водоёмах, оказывая долгосрочное воздействие на биоту. Особую опасность представляют противогололёдные реагенты, которые, попадая в водные системы, вызывают засоление и деградацию прибрежных биоценозов. Влияние этих веществ прослеживается на всех уровнях трофической цепи, от беспозвоночных до высших хищников, что может приводить к дисбалансу экосистем.  
Столкновения животных с транспортными средствами (roadkill) остаются одной из ключевых проблем транспортной зоологии. Гибель особей на дорогах не только сокращает численность популяций, но и может иметь катастрофические последствия для редких и уязвимых видов. В некоторых регионах дорожная смертность становится основным фактором, ограничивающим восстановление популяций, например, у амфибий и рептилий, отличающихся низкой скоростью передвижения.  
Меры по смягчению экологических последствий транспортной активности включают создание экодуков, шумозащитных барьеров и внедрение систем мониторинга. Однако их эффективность варьируется в зависимости от региональных особенностей и требует дальнейшего изучения. Таким образом, транспортная зоология ставит перед исследователями задачу разработки комплексных решений, направленных на минимизацию антропогенного воздействия при сохранении функциональности транспортных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зоологии представляют собой комплексный междисциплинарный подход, объединяющий достижения экологии, генетики, геоинформационных технологий и математического моделирования. Проведённый анализ демонстрирует, что использование GPS-трекинга, радиотелеметрии и молекулярно-генетических маркеров позволяет с высокой точностью изучать пространственное поведение животных, миграционные пути и адаптационные механизмы к антропогенным изменениям среды. Особое значение приобретают методы машинного обучения и обработки больших данных, обеспечивающие прогнозирование последствий фрагментации местообитаний и оптимизацию транспортной инфраструктуры с учётом зоологических коридоров. Важным направлением остаётся разработка биоакустических систем и дистанционного мониторинга, минимизирующих прямое вмешательство в природные экосистемы. Однако существующие методики требуют дальнейшего совершенствования в части стандартизации протоколов сбора данных и интеграции межнациональных баз наблюдений. Перспективы развития транспортной зоологии связаны с внедрением нейросетевых алгоритмов для анализа поведенческих паттернов, а также с созданием международных платформ для обмена научными данными. Реализация этих направлений позволит не только углубить фундаментальные знания о механизмах пространственной организации фауны, но и разработать научно обоснованные меры по снижению антропогенного воздействия на биоразнообразие в условиях глобальной урбанизации и климатических изменений. Таким образом, дальнейшие исследования в данной области должны быть ориентированы на синтез технологических инноваций и прикладных экологических решений, обеспечивающих баланс между развитием транспортных систем и сохранением животного мира.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Bennett, V.J.. Effects of road density and pattern on the conservation of species and biodiversity. 2017 (article)</w:t>
      </w:r>
    </w:p>
    <w:p>
      <w:pPr>
        <w:spacing w:line="360" w:before="0" w:after="0"/>
        <w:ind w:firstLine="720"/>
        <w:jc w:val="both"/>
      </w:pPr>
      <w:r>
        <w:t xml:space="preserve">2. Forman, R.T.T., Sperling, D., Bissonette, J.A., et al.. Road Ecology: Science and Solutions. 2003 (book)</w:t>
      </w:r>
    </w:p>
    <w:p>
      <w:pPr>
        <w:spacing w:line="360" w:before="0" w:after="0"/>
        <w:ind w:firstLine="720"/>
        <w:jc w:val="both"/>
      </w:pPr>
      <w:r>
        <w:t xml:space="preserve">3. van der Ree, R., Smith, D.J., Grilo, C.. Handbook of Road Ecology. 2015 (book)</w:t>
      </w:r>
    </w:p>
    <w:p>
      <w:pPr>
        <w:spacing w:line="360" w:before="0" w:after="0"/>
        <w:ind w:firstLine="720"/>
        <w:jc w:val="both"/>
      </w:pPr>
      <w:r>
        <w:t xml:space="preserve">4. Laurance, W.F., Goosem, M., Laurance, S.G.W.. Impacts of roads and linear clearings on tropical forests. 2009 (article)</w:t>
      </w:r>
    </w:p>
    <w:p>
      <w:pPr>
        <w:spacing w:line="360" w:before="0" w:after="0"/>
        <w:ind w:firstLine="720"/>
        <w:jc w:val="both"/>
      </w:pPr>
      <w:r>
        <w:t xml:space="preserve">5. Trombulak, S.C., Frissell, C.A.. Review of ecological effects of roads on terrestrial and aquatic communities. 2000 (article)</w:t>
      </w:r>
    </w:p>
    <w:p>
      <w:pPr>
        <w:spacing w:line="360" w:before="0" w:after="0"/>
        <w:ind w:firstLine="720"/>
        <w:jc w:val="both"/>
      </w:pPr>
      <w:r>
        <w:t xml:space="preserve">6. Jaeger, J.A.G., Schwarz-von Raumer, H.-G., Esswein, H., et al.. Time series of landscape fragmentation caused by transportation infrastructure and urban development. 2007 (article)</w:t>
      </w:r>
    </w:p>
    <w:p>
      <w:pPr>
        <w:spacing w:line="360" w:before="0" w:after="0"/>
        <w:ind w:firstLine="720"/>
        <w:jc w:val="both"/>
      </w:pPr>
      <w:r>
        <w:t xml:space="preserve">7. IUCN. Wildlife and Traffic: A European Handbook for Identifying Conflicts and Designing Solutions. 2003 (book)</w:t>
      </w:r>
    </w:p>
    <w:p>
      <w:pPr>
        <w:spacing w:line="360" w:before="0" w:after="0"/>
        <w:ind w:firstLine="720"/>
        <w:jc w:val="both"/>
      </w:pPr>
      <w:r>
        <w:t xml:space="preserve">8. Clevenger, A.P., Wierzchowski, J.. Maintaining and restoring connectivity in landscapes fragmented by roads. 2006 (article)</w:t>
      </w:r>
    </w:p>
    <w:p>
      <w:pPr>
        <w:spacing w:line="360" w:before="0" w:after="0"/>
        <w:ind w:firstLine="720"/>
        <w:jc w:val="both"/>
      </w:pPr>
      <w:r>
        <w:t xml:space="preserve">9. Grilo, C., Bissonette, J.A., Santos-Reis, M.. Spatial-temporal patterns in Mediterranean carnivore road casualties: Consequences for mitigation. 2009 (article)</w:t>
      </w:r>
    </w:p>
    <w:p>
      <w:pPr>
        <w:spacing w:line="360" w:before="0" w:after="0"/>
        <w:ind w:firstLine="720"/>
        <w:jc w:val="both"/>
      </w:pPr>
      <w:r>
        <w:t xml:space="preserve">10. Transportation Research Board. National Cooperative Highway Research Program Report: Wildlife-Vehicle Collision Reduction Study. 2008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2025-07-02T07:44:38.907Z</dcterms:created>
  <dcterms:modified xsi:type="dcterms:W3CDTF">2025-07-02T07:44:38.907Z</dcterms:modified>
</cp:coreProperties>
</file>

<file path=docProps/custom.xml><?xml version="1.0" encoding="utf-8"?>
<Properties xmlns="http://schemas.openxmlformats.org/officeDocument/2006/custom-properties" xmlns:vt="http://schemas.openxmlformats.org/officeDocument/2006/docPropsVTypes"/>
</file>