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строительной химии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строительных материалов и строительной 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химия представляет собой динамично развивающуюся отрасль науки, занимающуюся разработкой и применением химических материалов и технологий для повышения качества, долговечности и эксплуатационных характеристик строительных конструкций. В условиях стремительного роста урбанизации и ужесточения экологических требований современные методы строительной химии приобретают особую значимость, позволяя создавать инновационные решения для энергоэффективности, устойчивости и безопасности зданий и сооружений.  
Исторически строительная химия базировалась на традиционных материалах, таких как цемент, известь и гипс, однако в последние десятилетия произошёл качественный скачок благодаря внедрению полимерных добавок, наномодифицированных композитов, самовосстанавливающихся материалов и экологически безопасных технологий. Эти достижения позволяют не только улучшать механические свойства строительных смесей, но и решать сложные инженерные задачи, такие как защита от коррозии, гидроизоляция, повышение адгезии и снижение углеродного следа.  
Актуальность темы обусловлена необходимостью внедрения ресурсосберегающих технологий в условиях глобального дефицита строительных материалов и ужесточения экологических норм. Современные методы строительной химии включают в себя использование высокоэффективных пластификаторов, ускорителей и замедлителей твердения, противоморозных добавок, а также инновационных покрытий с функцией самоочистки или фотокаталитической активностью. Особое внимание уделяется разработке «зелёных» материалов, таких как геополимерные вяжущие и биодобавки, снижающие негативное воздействие на окружающую среду.  
Целью данного реферата является систематизация современных методов строительной химии, анализ их преимуществ и ограничений, а также оценка перспектив дальнейшего развития. В работе рассматриваются ключевые направления, включая модификацию строительных смесей, применение композитных материалов, технологии защиты конструкций и инновационные подходы к повышению энергоэффективности. Особый акцент делается на взаимосвязи химического состава материалов и их эксплуатационных характеристик, что позволяет определить оптимальные решения для различных условий строительства.  
Проведённый анализ научных публикаций и практических разработок демонстрирует, что современная строительная химия находится на стыке фундаментальных исследований и прикладных технологий, что открывает новые возможности для создания материалов с заданными свойствами. Дальнейшее развитие этой области будет способствовать не только повышению качества строительства, но и решению глобальных задач устойчивого развития, включая сокращение энергопотребления и минимизацию экологического ущерба.</w:t>
      </w:r>
    </w:p>
    <w:p>
      <w:pPr>
        <w:pStyle w:val="Heading1"/>
        <w:pageBreakBefore/>
        <w:spacing w:line="360" w:before="0" w:after="0"/>
        <w:jc w:val="center"/>
      </w:pPr>
      <w:r>
        <w:t xml:space="preserve">КЛАССИФИКАЦИЯ СОВРЕМЕННЫХ СТРОИТЕЛЬНЫХ ХИМИЧЕСКИХ МАТЕРИАЛОВ</w:t>
      </w:r>
    </w:p>
    <w:p>
      <w:pPr>
        <w:spacing w:line="360" w:before="0" w:after="0"/>
        <w:ind w:firstLine="720"/>
        <w:jc w:val="both"/>
      </w:pPr>
      <w:r>
        <w:t xml:space="preserve">Современные строительные химические материалы представляют собой обширную группу продуктов, предназначенных для модификации свойств строительных смесей, повышения долговечности конструкций и оптимизации технологических процессов. Их классификация базируется на функциональном назначении, химическом составе и области применения. В первую очередь выделяют материалы, улучшающие механические характеристики бетонов и растворов. К ним относятся пластификаторы, суперпластификаторы и гиперпластификаторы, которые снижают водопотребность смесей при сохранении их подвижности, что способствует увеличению прочности и морозостойкости. Вторую группу составляют ускорители и замедлители твердения, регулирующие кинетику гидратации цемента. Хлориды, нитраты и формиаты кальция традиционно применяются в качестве ускорителей, тогда как замедление достигается введением лигносульфонатов, фосфатов или карбоновых кислот.  
Третья категория включает противоморозные добавки, обеспечивающие гидратацию цемента при отрицательных температурах. Наиболее эффективными считаются составы на основе нитрита натрия, мочевины и многоатомных спиртов. Четвёртую группу образуют воздухововлекающие и газообразующие добавки, создающие в бетоне систему замкнутых пор, что повышает его устойчивость к циклам замораживания-оттаивания. Пятое направление представлено гидрофобизаторами и кольматирующими составами, снижающими водопоглощение материалов за счёт образования водоотталкивающего слоя или заполнения капилляров нерастворимыми соединениями.  
Отдельно рассматриваются полимерные модификаторы, такие как латексы, эпоксидные смолы и поликарбоксилаты, которые значительно улучшают адгезию, эластичность и трещиностойкость покрытий. В ремонтных составах широко применяются тиксотропные добавки, предотвращающие сползание материала с вертикальных поверхностей. Для защиты арматуры от коррозии используются ингибиторы, образующие пассивирующие плёнки на металле. Кроме того, в строительной химии выделяют группу экологически безопасных материалов, включая биополимеры и золь-гель покрытия, соответствующие требованиям устойчивого развития.  
Таким образом, классификация современных строительных химических материалов отражает их многофункциональность и адаптивность к различным условиям эксплуатации. Дальнейшее развитие данной области связано с созданием композиционных добавок, сочетающих несколько полезных свойств, а также с внедрением нанотехнологий для управления структурой материалов на молекулярном уровне.</w:t>
      </w:r>
    </w:p>
    <w:p>
      <w:pPr>
        <w:pStyle w:val="Heading1"/>
        <w:pageBreakBefore/>
        <w:spacing w:line="360" w:before="0" w:after="0"/>
        <w:jc w:val="center"/>
      </w:pPr>
      <w:r>
        <w:t xml:space="preserve">ИННОВАЦИОННЫЕ ДОБАВКИ В БЕТОН И СТРОИТЕЛЬНЫЕ РАСТВОРЫ</w:t>
      </w:r>
    </w:p>
    <w:p>
      <w:pPr>
        <w:spacing w:line="360" w:before="0" w:after="0"/>
        <w:ind w:firstLine="720"/>
        <w:jc w:val="both"/>
      </w:pPr>
      <w:r>
        <w:t xml:space="preserve">Современные технологии в строительной химии активно развиваются, предлагая широкий спектр инновационных добавок, модифицирующих свойства бетона и строительных растворов. Эти добавки позволяют существенно улучшить эксплуатационные характеристики материалов, расширить область их применения и повысить экономическую эффективность строительных процессов. В зависимости от функционального назначения добавки классифицируются на пластифицирующие, ускоряющие или замедляющие твердение, воздухововлекающие, противоморозные, гидрофобизирующие и другие.  
Одним из наиболее востребованных типов добавок являются суперпластификаторы на основе поликарбоксилатных эфиров. Они обеспечивают значительное снижение водопотребности смеси при сохранении высокой подвижности, что способствует увеличению прочности и долговечности бетона. Механизм их действия основан на электростатическом отталкивании частиц цемента, что предотвращает их агрегацию и улучшает дисперсность системы. В отличие от традиционных пластификаторов, суперпластификаторы нового поколения демонстрируют стабильность в широком диапазоне температур и совместимость с различными типами вяжущих.  
Важным направлением является разработка добавок, регулирующих кинетику твердения. Ускорители на основе нитратов, формиатов или алюминатов кальция применяются в условиях низких температур или при необходимости быстрого набора прочности. В то же время замедлители, такие как лигносульфонаты или гидроксикарбоновые кислоты, востребованы при транспортировке бетонных смесей или выполнении масштабных монолитных работ. Современные составы обеспечивают точный контроль времени схватывания без негативного влияния на конечные механические свойства материала.  
Перспективным направлением является внедрение наномодифицированных добавок, содержащих дисперсии наночастиц кремнезема, оксида алюминия или углеродных нанотрубок. Такие добавки способствуют уплотнению микроструктуры цементного камня за счет эффекта нуклеации и заполнения нанопор, что приводит к повышению прочности на 20–30% и снижению проницаемости. Кроме того, исследуются биополимерные добавки, такие как бактериальные культуры, способствующие биоминерализации и самозалечиванию микротрещин.  
Особого внимания заслуживают комплексные добавки, сочетающие несколько функциональных свойств. Например, комбинация суперпластификатора с воздухововлекающим агентом позволяет получать морозостойкие бетоны с высокой подвижностью. Разрабатываются также «умные» добавки, реагирующие на изменение внешних условий, такие как pH-чувствительные гидрофобизаторы или термоактивные модификаторы.  
Применение инновационных добавок требует тщательного подбора составов с учетом совместимости компонентов и условий эксплуатации. Современные стандарты, такие как EN 934 и ASTM C494, регламентируют требования к эффективности и безопасности модифицирующих составов. Дальнейшее развитие строительной химии связано с созданием экологически безопасных добавок на основе возобновляемого сырья и внедрением цифровых технологий для оптимизации их дозирования.</w:t>
      </w:r>
    </w:p>
    <w:p>
      <w:pPr>
        <w:pStyle w:val="Heading1"/>
        <w:pageBreakBefore/>
        <w:spacing w:line="360" w:before="0" w:after="0"/>
        <w:jc w:val="center"/>
      </w:pPr>
      <w:r>
        <w:t xml:space="preserve">ЭКОЛОГИЧЕСКИ БЕЗОПАСНЫЕ СТРОИТЕЛЬНЫЕ ХИМИЧЕСКИЕ МАТЕРИАЛЫ</w:t>
      </w:r>
    </w:p>
    <w:p>
      <w:pPr>
        <w:spacing w:line="360" w:before="0" w:after="0"/>
        <w:ind w:firstLine="720"/>
        <w:jc w:val="both"/>
      </w:pPr>
      <w:r>
        <w:t xml:space="preserve">В последние десятилетия акцент в строительной химии сместился в сторону разработки и внедрения экологически безопасных материалов, что обусловлено ужесточением экологических норм и растущим спросом на устойчивые технологии. Современные исследования направлены на минимизацию токсичных компонентов в составе строительных смесей, снижение углеродного следа при их производстве и обеспечение биоразлагаемости после завершения жизненного цикла конструкций. Одним из ключевых направлений является замена традиционных цементных вяжущих на геополимерные композиты, получаемые путем активации промышленных отходов, таких как зола-унос, шлаки металлургического производства или отходы горнодобывающей промышленности. Подобные материалы демонстрируют сопоставимую с портландцементом прочность при существенно меньших энергозатратах на синтез и отсутствии выбросов CO₂ в процессе гидратации.  
Другим перспективным направлением является применение биополимерных модификаторов, получаемых из возобновляемого сырья. Например, лигносульфонаты, выделяемые при переработке древесины, или полисахариды на основе крахмала и целлюлозы используются в качестве пластификаторов и замедлителей схватывания, заменяя синтетические нафталинсульфонаты и поликарбоксилаты. Их преимущество заключается в полной биоразлагаемости и отсутствии кумулятивного токсического эффекта. Кроме того, активно исследуются биоминерализующие добавки на основе бактериальных культур, способствующие самозалечиванию микротрещин в бетоне за счет осаждения карбоната кальция, что продлевает срок службы конструкций без применения синтетических герметиков.  
Важным аспектом экологичности строительных материалов является снижение эмиссии летучих органических соединений (ЛОС), характерных для полимерных покрытий и клеевых составов. В качестве альтернативы разрабатываются водорастворимые акриловые и полиуретановые дисперсии с низким содержанием пластификаторов, а также составы на основе растительных смол и натуральных масел. Для теплоизоляционных материалов актуально использование целлюлозного волокна, конопляного войлока и пробковых плит, которые не только обладают низкой теплопроводностью, но и обеспечивают естественную регуляцию влажности в помещениях без выделения формальдегида, характерного для минераловатных утеплителей.  
Перспективным направлением считается также разработка фотокаталитических покрытий на основе диоксида титана, способных разлагать органические загрязнители и оксиды азота под действием солнечного света, что снижает уровень смога в урбанизированных зонах. Однако их массовое внедрение сдерживается необходимостью оптимизации долговечности и эффективности в условиях низкой инсоляции. Таким образом, современные экологически безопасные строительные материалы представляют собой комплексные решения, сочетающие инновационные химические технологии с принципами циркулярной экономики, что позволяет минимизировать антропогенную нагрузку на окружающую среду без ущерба для эксплуатационных характеристик.</w:t>
      </w:r>
    </w:p>
    <w:p>
      <w:pPr>
        <w:pStyle w:val="Heading1"/>
        <w:pageBreakBefore/>
        <w:spacing w:line="360" w:before="0" w:after="0"/>
        <w:jc w:val="center"/>
      </w:pPr>
      <w:r>
        <w:t xml:space="preserve">ПРИМЕНЕНИЕ НАНОТЕХНОЛОГИЙ В СТРОИТЕЛЬНОЙ ХИМИИ</w:t>
      </w:r>
    </w:p>
    <w:p>
      <w:pPr>
        <w:spacing w:line="360" w:before="0" w:after="0"/>
        <w:ind w:firstLine="720"/>
        <w:jc w:val="both"/>
      </w:pPr>
      <w:r>
        <w:t xml:space="preserve">В последние десятилетия нанотехнологии стали одним из ключевых направлений развития строительной химии, открывая новые возможности для модификации материалов и повышения их эксплуатационных характеристик. Внедрение наноматериалов позволяет существенно улучшить механические, физические и химические свойства строительных композитов, что делает их применение перспективным для создания долговечных и экологически безопасных конструкций.  
Одним из наиболее значимых достижений является использование наночастиц в цементных системах. Добавление наноразмерных компонентов, таких как диоксид кремния (SiO₂), оксид алюминия (Al₂O₃) или углеродные нанотрубки, способствует увеличению прочности и долговечности бетона. Нано-SiO₂, например, выступает в качестве высокоактивного пуццоланового материала, ускоряющего гидратацию цемента и снижающего пористость матрицы. Это приводит к повышению сопротивления сжатию и изгибу, а также к уменьшению проницаемости для агрессивных сред, таких как хлориды и сульфаты.  
Ещё одним перспективным направлением является применение наномодифицированных полимеров в строительных смесях и покрытиях. Наночастицы, диспергированные в полимерных матрицах, улучшают адгезию, эластичность и устойчивость к ультрафиолетовому излучению. Например, добавление наноглины в акриловые или эпоксидные покрытия значительно повышает их износостойкость и барьерные свойства, что особенно важно для защиты бетонных и металлических конструкций в условиях агрессивных сред.  
Особого внимания заслуживает разработка самоочищающихся и фотокаталитических покрытий на основе нано-TiO₂. Под действием ультрафиолетового излучения диоксид титана проявляет фотокаталитическую активность, разлагая органические загрязнения и предотвращая накопление биоплёнок на фасадах зданий. Это не только продлевает срок службы конструкций, но и снижает затраты на их обслуживание.  
Кроме того, нанотехнологии находят применение в создании «умных» материалов, способных адаптироваться к изменяющимся условиям эксплуатации. Например, внедрение нанокапсул с ингибиторами коррозии в бетон позволяет обеспечить контролируемое высвобождение активных веществ при появлении трещин, предотвращая дальнейшее разрушение арматуры. Аналогичным образом разрабатываются материалы с терморегулирующими свойствами, содержащие фазопереходные наноматериалы, которые способны аккумулировать и высвобождать тепло, улучшая энергоэффективность зданий.  
Несмотря на значительные успехи, широкое внедрение нанотехнологий в строительную химию сталкивается с рядом вызовов, включая высокую стоимость наноматериалов, сложность их равномерного распределения в матрице и потенциальные экологические риски. Однако дальнейшие исследования в этой области позволяют оптимизировать технологии синтеза и применения наноструктур, что открывает новые горизонты для создания инновационных строительных материалов с превосходными эксплуатационными характеристиками.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строительной химии представляют собой динамично развивающуюся область науки и практики, направленную на повышение эффективности, долговечности и экологической безопасности строительных материалов и технологий. Инновационные разработки в данной сфере, такие как наномодифицированные композиты, самоуплотняющиеся бетоны, полимерные добавки и интеллектуальные покрытия, существенно расширяют возможности строительной индустрии, позволяя создавать конструкции с улучшенными эксплуатационными характеристиками. Особое внимание уделяется вопросам устойчивого развития, что выражается в использовании вторичных ресурсов, снижении энергопотребления при производстве материалов и минимизации негативного воздействия на окружающую среду.  
Важным достижением является внедрение цифровых технологий в процессы проектирования и контроля качества строительных химических продуктов, что способствует оптимизации их состава и свойств. Современные методы компьютерного моделирования и искусственного интеллекта позволяют прогнозировать поведение материалов в различных условиях, сокращая сроки разработки и повышая надежность строительных решений.  
Перспективы дальнейшего развития строительной химии связаны с углубленным изучением механизмов взаимодействия компонентов на молекулярном уровне, созданием биосовместимых и самовосстанавливающихся материалов, а также интеграцией «зеленых» технологий в производственные процессы. Учитывая глобальные вызовы, такие как изменение климата и урбанизация, роль строительной химии в формировании устойчивой инфраструктуры будущего становится все более значимой. Таким образом, научные исследования и практические разработки в этой области остаются ключевым фактором технологического прогресса в строительстве.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Пономарев, А.Н.. Современные строительные материалы и технологии. 2020 (книга)</w:t>
      </w:r>
    </w:p>
    <w:p>
      <w:pPr>
        <w:spacing w:line="360" w:before="0" w:after="0"/>
        <w:ind w:firstLine="720"/>
        <w:jc w:val="both"/>
      </w:pPr>
      <w:r>
        <w:t xml:space="preserve">2. Смирнов, В.А., Иванов, К.Л.. Химические добавки в бетонах: теория и практика. 2019 (книга)</w:t>
      </w:r>
    </w:p>
    <w:p>
      <w:pPr>
        <w:spacing w:line="360" w:before="0" w:after="0"/>
        <w:ind w:firstLine="720"/>
        <w:jc w:val="both"/>
      </w:pPr>
      <w:r>
        <w:t xml:space="preserve">3. Kosmatka, S.H., Wilson, M.L.. Design and Control of Concrete Mixtures. 2016 (книга)</w:t>
      </w:r>
    </w:p>
    <w:p>
      <w:pPr>
        <w:spacing w:line="360" w:before="0" w:after="0"/>
        <w:ind w:firstLine="720"/>
        <w:jc w:val="both"/>
      </w:pPr>
      <w:r>
        <w:t xml:space="preserve">4. Баженов, Ю.М., Комар, А.Г.. Технология бетона и строительных изделий. 2018 (книга)</w:t>
      </w:r>
    </w:p>
    <w:p>
      <w:pPr>
        <w:spacing w:line="360" w:before="0" w:after="0"/>
        <w:ind w:firstLine="720"/>
        <w:jc w:val="both"/>
      </w:pPr>
      <w:r>
        <w:t xml:space="preserve">5. Ramachandran, V.S.. Concrete Admixtures Handbook: Properties, Science, and Technology. 1995 (книга)</w:t>
      </w:r>
    </w:p>
    <w:p>
      <w:pPr>
        <w:spacing w:line="360" w:before="0" w:after="0"/>
        <w:ind w:firstLine="720"/>
        <w:jc w:val="both"/>
      </w:pPr>
      <w:r>
        <w:t xml:space="preserve">6. Тарасов, Р.В., Федосов, С.В.. Нанотехнологии в строительных материалах. 2021 (статья)</w:t>
      </w:r>
    </w:p>
    <w:p>
      <w:pPr>
        <w:spacing w:line="360" w:before="0" w:after="0"/>
        <w:ind w:firstLine="720"/>
        <w:jc w:val="both"/>
      </w:pPr>
      <w:r>
        <w:t xml:space="preserve">7. Aïtcin, P.-C.. Binders for Durable and Sustainable Concrete. 2008 (книга)</w:t>
      </w:r>
    </w:p>
    <w:p>
      <w:pPr>
        <w:spacing w:line="360" w:before="0" w:after="0"/>
        <w:ind w:firstLine="720"/>
        <w:jc w:val="both"/>
      </w:pPr>
      <w:r>
        <w:t xml:space="preserve">8. Тимашев, С.А.. Современные полимерные материалы в строительстве. 2017 (статья)</w:t>
      </w:r>
    </w:p>
    <w:p>
      <w:pPr>
        <w:spacing w:line="360" w:before="0" w:after="0"/>
        <w:ind w:firstLine="720"/>
        <w:jc w:val="both"/>
      </w:pPr>
      <w:r>
        <w:t xml:space="preserve">9. Taylor, H.F.W.. Cement Chemistry. 1997 (книга)</w:t>
      </w:r>
    </w:p>
    <w:p>
      <w:pPr>
        <w:spacing w:line="360" w:before="0" w:after="0"/>
        <w:ind w:firstLine="720"/>
        <w:jc w:val="both"/>
      </w:pPr>
      <w:r>
        <w:t xml:space="preserve">10. ACI Committee 212. Report on Chemical Admixtures for Concrete. 2016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2025-07-01T21:05:21.597Z</dcterms:created>
  <dcterms:modified xsi:type="dcterms:W3CDTF">2025-07-01T21:05:21.597Z</dcterms:modified>
</cp:coreProperties>
</file>

<file path=docProps/custom.xml><?xml version="1.0" encoding="utf-8"?>
<Properties xmlns="http://schemas.openxmlformats.org/officeDocument/2006/custom-properties" xmlns:vt="http://schemas.openxmlformats.org/officeDocument/2006/docPropsVTypes"/>
</file>