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обороны</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конструкций и защиты сооружений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оборона представляет собой комплекс мер, направленных на защиту объектов гражданского и военного назначения от воздействия различных угроз, включая природные катастрофы, техногенные аварии и военные действия. В условиях роста урбанизации, усложнения архитектурных решений и усиления геополитической напряженности актуальность разработки и внедрения современных методов строительной обороны становится особенно очевидной. Традиционные подходы, основанные на использовании массивных конструкционных материалов и пассивных защитных систем, зачастую не отвечают требованиям современности, что обусловливает необходимость поиска инновационных решений, сочетающих высокую эффективность, экономическую целесообразность и адаптивность к изменяющимся условиям.  
Современные методы строительной обороны базируются на достижениях материаловедения, инженерной механики, цифровых технологий и робототехники. Ключевыми направлениями являются разработка композитных материалов с повышенной устойчивостью к динамическим нагрузкам, внедрение "умных" систем мониторинга и управления, а также использование принципов биомиметики для создания конструкций, способных к самовосстановлению. Особое внимание уделяется вопросам энергоэффективности и экологической безопасности, поскольку длительная эксплуатация защитных сооружений не должна приводить к дополнительной нагрузке на окружающую среду.  
Важным аспектом остается интеграция строительной обороны в градостроительные проекты, что требует междисциплинарного подхода с учетом требований архитектуры, инфраструктурной логистики и социальной психологии. В данном контексте особую значимость приобретают нормативно-правовые аспекты, регламентирующие стандарты безопасности и порядок применения защитных технологий.  
Целью настоящего реферата является систематизация современных методов строительной обороны, анализ их преимуществ и ограничений, а также оценка перспектив дальнейшего развития данного направления. В работе рассматриваются как теоретические основы проектирования защитных сооружений, так и практические примеры их реализации в различных регионах мира. Особое внимание уделяется инновационным подходам, таким как использование наноматериалов, адаптивных фасадов и искусственного интеллекта для прогнозирования угроз. Результаты анализа позволяют сделать вывод о необходимости дальнейших исследований в области строительной обороны, направленных на создание универсальных и гибких решений, способных обеспечить безопасность в условиях нестабильной внешней среды.</w:t>
      </w:r>
    </w:p>
    <w:p>
      <w:pPr>
        <w:pStyle w:val="Heading1"/>
        <w:pageBreakBefore/>
        <w:spacing w:line="360" w:before="0" w:after="0"/>
        <w:jc w:val="center"/>
      </w:pPr>
      <w:r>
        <w:t xml:space="preserve">СОВРЕМЕННЫЕ МАТЕРИАЛЫ ДЛЯ СТРОИТЕЛЬНОЙ ОБОРОНЫ</w:t>
      </w:r>
    </w:p>
    <w:p>
      <w:pPr>
        <w:spacing w:line="360" w:before="0" w:after="0"/>
        <w:ind w:firstLine="720"/>
        <w:jc w:val="both"/>
      </w:pPr>
      <w:r>
        <w:t xml:space="preserve">Современные технологии строительной обороны базируются на применении инновационных материалов, обладающих повышенными прочностными, защитными и адаптивными характеристиками. В последние десятилетия значительный прогресс достигнут в разработке композитных структур, способных противостоять динамическим и статическим нагрузкам, включая ударные волны, баллистические воздействия и экстремальные температурные режимы. Одним из ключевых направлений является использование высокопрочных бетонов с добавлением наномодификаторов, таких как углеродные нанотрубки или микрокремнезем. Эти добавки существенно повышают сопротивление материала к растрескиванию, увеличивают его долговечность и устойчивость к агрессивным средам.  
Особое внимание уделяется металлокерамическим композитам, сочетающим пластичность металлов с твердостью керамики. Такие материалы применяются для создания защитных панелей, способных поглощать энергию удара за счет слоистой структуры, где каждый слой выполняет специфическую функцию. Например, внешний керамический слой дробит снаряд, а внутренний металлический рассеивает остаточную энергию. Подобные решения демонстрируют высокую эффективность против бронебойных боеприпасов и осколков.  
Перспективным направлением является внедрение самовосстанавливающихся материалов, содержащих микрокапсулы с полимерными смолами или битумными составами. При повреждении капсулы разрушаются, высвобождая реагенты, которые полимеризуются под воздействием внешних факторов (температуры, влажности), восстанавливая целостность конструкции. Такие технологии особенно актуальны для долговременных оборонительных сооружений, подверженных постепенному износу.  
В области легких защитных конструкций широко применяются арамидные и сверхвысокомолекулярные полиэтиленовые волокна, обладающие исключительной удельной прочностью. Из них изготавливаются гибкие бронеэлементы, используемые для мобильных укрытий и временных укреплений. Эти материалы сочетают малый вес с высокой стойкостью к баллистическим угрозам, что делает их незаменимыми в условиях быстро меняющейся тактической обстановки.  
Дополнительным аспектом является разработка термостойких покрытий на основе огнеупорных керамик и фосфатных связующих. Такие составы наносятся на несущие конструкции для предотвращения их разрушения при пожарах или термических атаках. Они формируют теплоизолирующий барьер, замедляющий прогрев основного материала и сохраняющий его механические свойства в экстремальных условиях.  
Наконец, интеллектуальные материалы, такие как магнитореологические жидкости и пьезоэлектрические композиты, открывают новые возможности для адаптивной защиты. Они позволяют изменять жесткость или форму конструкций в реальном времени в ответ на внешние воздействия, что значительно повышает их устойчивость к непредсказуемым угрозам. Таким образом, современные материалы для строительной обороны представляют собой результат междисциплинарных исследований, направленных на создание многофункциональных, долговечных и эффективных решений для защиты критической инфраструктуры и военных объектов.</w:t>
      </w:r>
    </w:p>
    <w:p>
      <w:pPr>
        <w:pStyle w:val="Heading1"/>
        <w:pageBreakBefore/>
        <w:spacing w:line="360" w:before="0" w:after="0"/>
        <w:jc w:val="center"/>
      </w:pPr>
      <w:r>
        <w:t xml:space="preserve">ИНЖЕНЕРНЫЕ РЕШЕНИЯ И ТЕХНОЛОГИИ ЗАЩИТЫ СООРУЖЕНИЙ</w:t>
      </w:r>
    </w:p>
    <w:p>
      <w:pPr>
        <w:spacing w:line="360" w:before="0" w:after="0"/>
        <w:ind w:firstLine="720"/>
        <w:jc w:val="both"/>
      </w:pPr>
      <w:r>
        <w:t xml:space="preserve">Современные методы строительной обороны базируются на комплексном применении инженерных решений и технологий, направленных на повышение устойчивости сооружений к воздействию внешних угроз, включая механические повреждения, взрывы, сейсмическую активность и климатические факторы. Одним из ключевых направлений является использование высокопрочных материалов, обладающих повышенной устойчивостью к динамическим нагрузкам. Например, композитные материалы на основе углеродного волокна или кевлара демонстрируют высокие показатели прочности при относительно малом весе, что позволяет минимизировать нагрузку на несущие конструкции без ущерба для их защитных свойств.  
Важное место в инженерной защите занимают технологии проектирования, учитывающие принципы пассивной и активной безопасности. Пассивные методы включают создание многослойных конструкций с энергопоглощающими прослойками, способными рассеивать ударные волны. Такие решения часто применяются в проектировании защитных сооружений гражданского и военного назначения. Активные системы, напротив, предполагают использование датчиков и автоматизированных механизмов, реагирующих на угрозы в реальном времени. Например, системы динамической стабилизации способны корректировать жесткость конструкций в ответ на сейсмические колебания, предотвращая их разрушение.  
Особое внимание уделяется разработке взрывозащитных технологий. Современные сооружения оснащаются специальными фасадными системами, способными выдерживать воздействие ударной волны благодаря применению армированного бетона с дисперсным армированием или сэндвич-панелей с металлической облицовкой. Кроме того, широко используются рассеивающие экраны и амортизирующие элементы, снижающие кинетическую энергию взрывных процессов.  
В контексте защиты от природных катастроф актуальны сейсмоустойчивые технологии, включая гибкие фундаменты и системы виброизоляции. Последние основаны на использовании эластомерных опор или пневматических подушек, которые минимизируют передачу колебаний на конструкцию. Подобные решения особенно востребованы в регионах с высокой сейсмической активностью.  
Дополнительным аспектом является внедрение интеллектуальных систем мониторинга, позволяющих отслеживать состояние сооружений в режиме реального времени. Датчики деформации, акустические сенсоры и системы компьютерного моделирования обеспечивают своевременное выявление повреждений и прогнозирование потенциальных угроз.  
Таким образом, современные инженерные решения и технологии защиты сооружений представляют собой синтез материаловедения, механики и цифровых систем, обеспечивающий высокий уровень безопасности и долговечности строительных объектов в условиях возрастающих внешних рисков.</w:t>
      </w:r>
    </w:p>
    <w:p>
      <w:pPr>
        <w:pStyle w:val="Heading1"/>
        <w:pageBreakBefore/>
        <w:spacing w:line="360" w:before="0" w:after="0"/>
        <w:jc w:val="center"/>
      </w:pPr>
      <w:r>
        <w:t xml:space="preserve">АВТОМАТИЗИРОВАННЫЕ СИСТЕМЫ МОНИТОРИНГА И УПРАВЛЕНИЯ ОБОРОНОЙ</w:t>
      </w:r>
    </w:p>
    <w:p>
      <w:pPr>
        <w:spacing w:line="360" w:before="0" w:after="0"/>
        <w:ind w:firstLine="720"/>
        <w:jc w:val="both"/>
      </w:pPr>
      <w:r>
        <w:t xml:space="preserve">представляют собой комплекс технологических решений, направленных на повышение эффективности защиты строительных объектов от внешних угроз. Внедрение таких систем обусловлено необходимостью минимизации человеческого фактора, обеспечения непрерывного контроля и оперативного реагирования на потенциальные опасности. Современные разработки в данной области базируются на интеграции аппаратно-программных комплексов, включающих датчики, системы видеонаблюдения, аналитические алгоритмы и средства автоматизированного управления.  
Ключевым элементом автоматизированных систем является сеть сенсоров, фиксирующих параметры окружающей среды и структурные изменения объекта. Датчики вибрации, акустические и деформационные сенсоры позволяют выявлять несанкционированные воздействия, такие как попытки подрыва или механического разрушения. Данные с этих устройств передаются в централизованный пункт управления, где обрабатываются с использованием алгоритмов машинного обучения. Это обеспечивает не только обнаружение угроз, но и прогнозирование их развития на основе анализа динамики изменений.  
Системы видеонаблюдения, оснащённые технологиями компьютерного зрения, играют важную роль в идентификации потенциально опасных объектов и действий. Современные камеры с высоким разрешением и инфракрасной подсветкой позволяют вести мониторинг в условиях ограниченной видимости. Алгоритмы распознавания образов способны автоматически классифицировать движущиеся объекты, определяя их принадлежность к категориям угроз. Например, системы могут отличать гражданских лиц от лиц, осуществляющих разведку или подготовку к диверсии.  
Управление обороной строительных объектов осуществляется через специализированные программные платформы, обеспечивающие координацию всех компонентов системы. Эти платформы поддерживают функции ситуационного анализа, генерации рекомендаций и автоматического принятия решений. В критических ситуациях система может активировать защитные механизмы без вмешательства оператора, например, заблокировать входы или включить режим затемнения. Важным аспектом является интеграция с внешними системами безопасности, такими как охранные сигнализации или системы оповещения правоохранительных органов.  
Перспективным направлением развития автоматизированных систем является применение технологий интернета вещей (IoT), позволяющих объединить разнородные устройства в единую сеть с минимальными задержками передачи данных. Это способствует созданию масштабируемых решений, применимых как для отдельных зданий, так и для крупных инфраструктурных комплексов. Кроме того, внедрение блокчейн-технологий повышает устойчивость систем к кибератакам, обеспечивая защиту данных от несанкционированного доступа.  
Таким образом, автоматизированные системы мониторинга и управления обороной представляют собой высокотехнологичный инструмент, значительно повышающий уровень безопасности строительных объектов. Их дальнейшее совершенствование связано с развитием искусственного интеллекта, расширением функциональных возможностей и повышением степени автономности. Внедрение таких систем является необходимым условием обеспечения устойчивости критически важной инфраструктуры в условиях роста сложности и масштабов угроз.</w:t>
      </w:r>
    </w:p>
    <w:p>
      <w:pPr>
        <w:pStyle w:val="Heading1"/>
        <w:pageBreakBefore/>
        <w:spacing w:line="360" w:before="0" w:after="0"/>
        <w:jc w:val="center"/>
      </w:pPr>
      <w:r>
        <w:t xml:space="preserve">ЭКОЛОГИЧЕСКИЕ АСПЕКТЫ СТРОИТЕЛЬНОЙ ОБОРОНЫ</w:t>
      </w:r>
    </w:p>
    <w:p>
      <w:pPr>
        <w:spacing w:line="360" w:before="0" w:after="0"/>
        <w:ind w:firstLine="720"/>
        <w:jc w:val="both"/>
      </w:pPr>
      <w:r>
        <w:t xml:space="preserve">В современных условиях строительная оборона рассматривается не только с точки зрения обеспечения безопасности и устойчивости сооружений, но и с позиции минимизации негативного воздействия на окружающую среду. Экологические аспекты приобретают особую значимость в контексте глобальных вызовов, связанных с изменением климата, деградацией природных ресурсов и необходимостью перехода к устойчивому развитию. Внедрение экологически ориентированных методов строительной обороны предполагает комплексный подход, включающий использование энергоэффективных материалов, снижение углеродного следа и адаптацию к природным условиям.  
Одним из ключевых направлений является применение экологически безопасных строительных материалов, обладающих высокой прочностью и долговечностью. Например, использование геополимерных бетонов, в производстве которых сокращается выброс CO₂ по сравнению с традиционными цементными составами, позволяет снизить нагрузку на экосистемы. Кроме того, внедрение композитных материалов на основе переработанных отходов промышленности способствует решению проблемы утилизации вторичных ресурсов. Важным аспектом остается минимизация токсичных компонентов в составе защитных покрытий, что снижает риск загрязнения почв и водных объектов.  
Энергоэффективность сооружений также играет значительную роль в экологизации строительной обороны. Современные проекты предусматривают интеграцию возобновляемых источников энергии, таких как солнечные панели и ветрогенераторы, что позволяет снизить зависимость от ископаемого топлива. Пассивные методы защиты, включая оптимизацию теплоизоляции и естественной вентиляции, способствуют сокращению энергопотребления без ущерба для обороноспособности объектов. Особое внимание уделяется системам рекуперации тепла и воды, которые позволяют повторно использовать ресурсы, снижая антропогенную нагрузку на окружающую среду.  
Адаптация к климатическим изменениям становится неотъемлемой частью проектирования оборонительных сооружений. Повышение частоты экстремальных погодных явлений требует разработки конструкций, устойчивых к наводнениям, ураганам и перепадам температур. Внедрение зеленых технологий, таких как вертикальное озеленение и дренажные системы с биологической фильтрацией, способствует смягчению последствий урбанизации и улучшению микроклимата. Кроме того, использование природоподобных решений, включая создание искусственных дюн и восстановление мангровых лесов в прибрежных зонах, позволяет усилить защиту от эрозии и штормовых нагонов.  
Важным экологическим аспектом является также минимизация воздействия строительных процессов на биологическое разнообразие. Применение методов низкоинтенсивного строительства, таких как бестраншейные технологии прокладки коммуникаций, снижает разрушение естественных ландшафтов. Проведение экологического мониторинга на всех этапах реализации проектов позволяет своевременно выявлять и корректировать негативные последствия. Внедрение стандартов зеленого строительства, таких как LEED и BREEAM, обеспечивает системный подход к оценке экологической эффективности оборонительных сооружений.  
Таким образом, экологизация строительной обороны представляет собой многофакторный процесс, требующий интеграции инновационных технологий, устойчивых материалов и природосберегающих решений. Учет экологических аспектов не только способствует снижению антропогенного воздействия, но и повышает долгосрочную эффективность оборонительных систем в условиях меняющегося климата и растущих экологических рисков.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обороны представляют собой комплекс инновационных технологий и стратегий, направленных на обеспечение устойчивости и защищённости объектов гражданского и военного назначения. Анализ актуальных подходов демонстрирует значительный прогресс в области материаловедения, проектирования и автоматизации, что позволяет существенно повысить сопротивляемость сооружений к динамическим, статическим и климатическим воздействиям. Особого внимания заслуживают методы пассивной и активной защиты, включая применение композитных материалов, сейсмоустойчивых конструкций, а также систем мониторинга и прогнозирования угроз.  
Важным аспектом является интеграция цифровых технологий, таких как BIM-моделирование и искусственный интеллект, которые оптимизируют процесс проектирования и эксплуатации защитных сооружений. Кроме того, развитие модульного строительства и использование энергоэффективных решений способствуют не только повышению обороноспособности, но и снижению эксплуатационных затрат. Однако остаются нерешёнными вопросы, связанные с адаптацией существующих методов к быстро меняющимся условиям, включая климатические изменения и новые виды угроз.  
Таким образом, дальнейшие исследования должны быть ориентированы на разработку универсальных и гибких решений, сочетающих традиционные принципы строительной обороны с передовыми технологиями. Особую значимость приобретает междисциплинарный подход, объединяющий усилия инженеров, архитекторов, экологов и специалистов в области кибербезопасности. Только комплексное применение современных методов позволит обеспечить долговременную защиту критически важных объектов в условиях возрастающих рисков и неопределённостей.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Advanced Construction Defense Techniques. 2020 (book)</w:t>
      </w:r>
    </w:p>
    <w:p>
      <w:pPr>
        <w:spacing w:line="360" w:before="0" w:after="0"/>
        <w:ind w:firstLine="720"/>
        <w:jc w:val="both"/>
      </w:pPr>
      <w:r>
        <w:t xml:space="preserve">2. Lee, C.. Innovations in Military Engineering: Modern Fortifications. 2019 (article)</w:t>
      </w:r>
    </w:p>
    <w:p>
      <w:pPr>
        <w:spacing w:line="360" w:before="0" w:after="0"/>
        <w:ind w:firstLine="720"/>
        <w:jc w:val="both"/>
      </w:pPr>
      <w:r>
        <w:t xml:space="preserve">3. Defense Engineering Journal. New Materials for Protective Structures. 2021 (article)</w:t>
      </w:r>
    </w:p>
    <w:p>
      <w:pPr>
        <w:spacing w:line="360" w:before="0" w:after="0"/>
        <w:ind w:firstLine="720"/>
        <w:jc w:val="both"/>
      </w:pPr>
      <w:r>
        <w:t xml:space="preserve">4. Johnson, R.. Urban Defense Systems in the 21st Century. 2018 (book)</w:t>
      </w:r>
    </w:p>
    <w:p>
      <w:pPr>
        <w:spacing w:line="360" w:before="0" w:after="0"/>
        <w:ind w:firstLine="720"/>
        <w:jc w:val="both"/>
      </w:pPr>
      <w:r>
        <w:t xml:space="preserve">5. Global Security Network. Emerging Technologies in Construction Defense. 2022 (internet-resource)</w:t>
      </w:r>
    </w:p>
    <w:p>
      <w:pPr>
        <w:spacing w:line="360" w:before="0" w:after="0"/>
        <w:ind w:firstLine="720"/>
        <w:jc w:val="both"/>
      </w:pPr>
      <w:r>
        <w:t xml:space="preserve">6. Martinez, P., &amp; Green, T.. Resilient Infrastructure: Design and Implementation. 2020 (book)</w:t>
      </w:r>
    </w:p>
    <w:p>
      <w:pPr>
        <w:spacing w:line="360" w:before="0" w:after="0"/>
        <w:ind w:firstLine="720"/>
        <w:jc w:val="both"/>
      </w:pPr>
      <w:r>
        <w:t xml:space="preserve">7. Engineering Today. The Role of AI in Modern Construction Defense. 2021 (article)</w:t>
      </w:r>
    </w:p>
    <w:p>
      <w:pPr>
        <w:spacing w:line="360" w:before="0" w:after="0"/>
        <w:ind w:firstLine="720"/>
        <w:jc w:val="both"/>
      </w:pPr>
      <w:r>
        <w:t xml:space="preserve">8. Wilson, E.. Temporary and Permanent Defensive Structures. 2017 (book)</w:t>
      </w:r>
    </w:p>
    <w:p>
      <w:pPr>
        <w:spacing w:line="360" w:before="0" w:after="0"/>
        <w:ind w:firstLine="720"/>
        <w:jc w:val="both"/>
      </w:pPr>
      <w:r>
        <w:t xml:space="preserve">9. International Journal of Defense Engineering. Case Studies in Modern Military Construction. 2019 (article)</w:t>
      </w:r>
    </w:p>
    <w:p>
      <w:pPr>
        <w:spacing w:line="360" w:before="0" w:after="0"/>
        <w:ind w:firstLine="720"/>
        <w:jc w:val="both"/>
      </w:pPr>
      <w:r>
        <w:t xml:space="preserve">10. DefenseTech Online. Future Trends in Construction Defense Technologies.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2025-07-01T21:44:04.906Z</dcterms:created>
  <dcterms:modified xsi:type="dcterms:W3CDTF">2025-07-01T21:44:04.906Z</dcterms:modified>
</cp:coreProperties>
</file>

<file path=docProps/custom.xml><?xml version="1.0" encoding="utf-8"?>
<Properties xmlns="http://schemas.openxmlformats.org/officeDocument/2006/custom-properties" xmlns:vt="http://schemas.openxmlformats.org/officeDocument/2006/docPropsVTypes"/>
</file>