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астроклиматологии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строительной физики и астрономических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астроклиматология представляет собой междисциплинарную область исследований, объединяющую принципы астрономии, климатологии, геофизики и строительной инженерии. Её основной задачей является изучение влияния космических и атмосферных факторов на проектирование, возведение и эксплуатацию зданий и сооружений. В условиях глобальных климатических изменений и усиления антропогенного воздействия на окружающую среду актуальность разработки современных методов строительной астроклиматологии существенно возрастает. Традиционные подходы к проектированию зачастую не учитывают долгосрочные вариации солнечной активности, геомагнитных возмущений, а также изменения атмосферных параметров, что может приводить к снижению долговечности и энергоэффективности строительных объектов.  
Современные методы строительной астроклиматологии базируются на комплексном анализе данных дистанционного зондирования Земли, численного моделирования климатических процессов и мониторинга космической погоды. Важную роль играют технологии искусственного интеллекта, позволяющие прогнозировать экстремальные погодные явления и их воздействие на строительные конструкции. Кроме того, развитие спутниковых систем и наземных наблюдательных сетей обеспечивает высокую точность оценки таких параметров, как инсоляция, температурные градиенты, ветровые нагрузки и влажностные режимы.  
Особое внимание в последние годы уделяется адаптивным строительным технологиям, способным динамически реагировать на изменения астроклиматических условий. К ним относятся материалы с переменными теплофизическими свойствами, системы пассивного солнечного отопления, а также интеллектуальные фасады, оптимизирующие энергопотребление. Применение этих методов требует глубокого понимания взаимосвязей между космическими факторами, атмосферными процессами и микроклиматом зданий.  
Таким образом, современная строительная астроклиматология находится на стыке фундаментальных и прикладных наук, предлагая инновационные решения для устойчивого развития строительной отрасли. Данный реферат посвящён анализу актуальных методов и технологий в этой области, их теоретическим основам и практическому внедрению. Исследование направлено на систематизацию знаний о влиянии астроклиматических факторов на строительство и разработку рекомендаций по повышению устойчивости инфраструктуры к изменяющимся условиям окружающей среды.</w:t>
      </w:r>
    </w:p>
    <w:p>
      <w:pPr>
        <w:pStyle w:val="Heading1"/>
        <w:pageBreakBefore/>
        <w:spacing w:line="360" w:before="0" w:after="0"/>
        <w:jc w:val="center"/>
      </w:pPr>
      <w:r>
        <w:t xml:space="preserve">МЕТОДЫ АНАЛИЗА АСТРОКЛИМАТИЧЕСКИХ ПАРАМЕТРОВ</w:t>
      </w:r>
    </w:p>
    <w:p>
      <w:pPr>
        <w:spacing w:line="360" w:before="0" w:after="0"/>
        <w:ind w:firstLine="720"/>
        <w:jc w:val="both"/>
      </w:pPr>
      <w:r>
        <w:t xml:space="preserve">В современной строительной астроклиматологии анализ астроклиматических параметров осуществляется с применением комплекса методов, включающих как традиционные инструментальные измерения, так и современные компьютерные технологии. Ключевыми параметрами, подлежащими исследованию, являются прозрачность атмосферы, турбулентность, влажность, скорость ветра, температурные градиенты и уровень светового загрязнения. Каждый из этих факторов оказывает значительное влияние на выбор местоположения строительства астрономических объектов и проектирование их конструктивных решений.  
Одним из наиболее распространённых методов является долгосрочный мониторинг атмосферных условий с использованием автоматизированных метеостанций, оснащённых датчиками для регистрации температуры, влажности, давления и скорости ветра. Полученные данные подвергаются статистической обработке с целью выявления сезонных и суточных колебаний, что позволяет прогнозировать стабильность астроклиматических условий. Для оценки турбулентности применяются методы, основанные на анализе флуктуаций показателей преломления воздуха, измеряемых с помощью микротермометров или специализированных лидаров. Эти технологии обеспечивают высокую точность при определении параметров, влияющих на качество астрономических наблюдений.  
Важную роль играют спектрофотометрические исследования, направленные на оценку прозрачности атмосферы в различных диапазонах электромагнитного спектра. Современные спектрорадиометры позволяют фиксировать уровень поглощения и рассеяния света аэрозолями, водяным паром и другими атмосферными компонентами. Полученные данные используются для моделирования оптических характеристик атмосферы, что особенно актуально при проектировании крупных телескопов и обсерваторий.  
Особое внимание уделяется методам дистанционного зондирования, включая спутниковый мониторинг и аэрофотосъёмку. Спутниковые системы, такие как MODIS или Sentinel, предоставляют глобальные данные о состоянии атмосферы, облачном покрове и уровне светового загрязнения. Эти сведения дополняются наземными измерениями с использованием фотометров и камер всего неба, что позволяет создать детализированные карты астроклиматических условий для конкретных регионов.  
Современные вычислительные методы, включая машинное обучение и нейросетевые алгоритмы, находят всё более широкое применение в анализе астроклиматических данных. Искусственные нейронные сети используются для прогнозирования изменений атмосферных параметров на основе исторических данных, что значительно повышает точность долгосрочных прогнозов. Кроме того, методы численного моделирования, такие как метод Монте-Карло или конечно-элементный анализ, применяются для симуляции распространения света в атмосфере с учётом множества переменных факторов.  
Таким образом, современные методы анализа астроклиматических параметров представляют собой синтез инструментальных измерений, дистанционного зондирования и вычислительных технологий. Их комплексное применение обеспечивает высокую точность оценки условий для строительства астрономических объектов и способствует оптимизации их эксплуатационных характеристик.</w:t>
      </w:r>
    </w:p>
    <w:p>
      <w:pPr>
        <w:pStyle w:val="Heading1"/>
        <w:pageBreakBefore/>
        <w:spacing w:line="360" w:before="0" w:after="0"/>
        <w:jc w:val="center"/>
      </w:pPr>
      <w:r>
        <w:t xml:space="preserve">ТЕХНОЛОГИИ МОНИТОРИНГА АТМОСФЕРНЫХ УСЛОВИЙ</w:t>
      </w:r>
    </w:p>
    <w:p>
      <w:pPr>
        <w:spacing w:line="360" w:before="0" w:after="0"/>
        <w:ind w:firstLine="720"/>
        <w:jc w:val="both"/>
      </w:pPr>
      <w:r>
        <w:t xml:space="preserve">Современные технологии мониторинга атмосферных условий в строительной астроклиматологии базируются на комплексном применении инструментальных, дистанционных и численных методов, обеспечивающих высокую точность и оперативность получения данных. Одним из ключевых инструментов являются автоматизированные метеорологические станции, оснащённые датчиками для измерения температуры, влажности, скорости и направления ветра, атмосферного давления, а также интенсивности солнечной радиации. Эти станции интегрируются в единые сети с возможностью передачи данных в режиме реального времени, что позволяет оперативно анализировать изменения атмосферных параметров и прогнозировать их влияние на строительные процессы.  
Важную роль играют лидарные (Light Detection and Ranging) и радиолокационные системы, обеспечивающие дистанционный мониторинг атмосферных явлений. Лидары, основанные на лазерном зондировании, позволяют определять вертикальные профили температуры, влажности и аэрозольной концентрации, что особенно актуально для оценки оптических свойств атмосферы при проектировании астрономических обсерваторий. Радиолокационные методы, включая доплеровские радары, применяются для исследования динамики воздушных масс и выявления турбулентных процессов, способных влиять на устойчивость строительных конструкций.  
Спутниковые технологии также вносят значительный вклад в мониторинг атмосферных условий. Данные дистанционного зондирования Земли, получаемые с космических аппаратов, таких как MODIS (Moderate Resolution Imaging Spectroradiometer) или Sentinel, обеспечивают глобальный охват и позволяют анализировать крупномасштабные климатические тенденции. Спектральный анализ облачного покрова, содержания водяного пара и аэрозолей в атмосфере способствует уточнению локальных астроклиматических моделей, используемых при выборе площадок для строительства астрофизических комплексов.  
Численное моделирование атмосферных процессов с применением методов вычислительной гидродинамики (CFD) и специализированного программного обеспечения (например, WRF – Weather Research and Forecasting Model) позволяет прогнозировать микроклиматические условия на строительных площадках. Эти модели учитывают топографические особенности, антропогенные факторы и сезонные колебания параметров, что повышает достоверность прогнозов. Интеграция машинного обучения и искусственного интеллекта в системы обработки метеоданных открывает новые возможности для автоматизации анализа и выявления скрытых закономерностей в динамике атмосферных параметров.  
Таким образом, современные технологии мониторинга атмосферных условий сочетают аппаратные средства, дистанционные методы и численное моделирование, обеспечивая комплексный подход к изучению астроклиматических факторов. Это способствует оптимизации проектных решений в строительстве объектов, чувствительных к атмосферным воздействиям, и минимизации рисков, связанных с изменчивостью окружающей среды.</w:t>
      </w:r>
    </w:p>
    <w:p>
      <w:pPr>
        <w:pStyle w:val="Heading1"/>
        <w:pageBreakBefore/>
        <w:spacing w:line="360" w:before="0" w:after="0"/>
        <w:jc w:val="center"/>
      </w:pPr>
      <w:r>
        <w:t xml:space="preserve">ПРИМЕНЕНИЕ ИСКУССТВЕННОГО ИНТЕЛЛЕКТА В АСТРОКЛИМАТОЛОГИИ</w:t>
      </w:r>
    </w:p>
    <w:p>
      <w:pPr>
        <w:spacing w:line="360" w:before="0" w:after="0"/>
        <w:ind w:firstLine="720"/>
        <w:jc w:val="both"/>
      </w:pPr>
      <w:r>
        <w:t xml:space="preserve">В последние годы применение искусственного интеллекта (ИИ) в астроклиматологии стало одним из ключевых направлений, способствующих повышению точности прогнозирования и оптимизации строительных процессов. Современные алгоритмы машинного обучения, включая глубокие нейронные сети и методы обработки больших данных, позволяют анализировать сложные климатические и астрономические параметры, влияющие на проектирование и эксплуатацию зданий. Одним из наиболее значимых достижений является использование сверточных нейронных сетей (CNN) для обработки спутниковых изображений и данных дистанционного зондирования. Эти технологии обеспечивают автоматическое распознавание облачности, оценку прозрачности атмосферы и прогнозирование изменений солнечной радиации с высокой точностью.  
Важным аспектом внедрения ИИ является его способность к самообучению на основе исторических данных. Регрессионные модели и методы кластеризации позволяют выявлять скрытые закономерности в многолетних наблюдениях за астроклиматическими условиями. Например, алгоритмы случайного леса (Random Forest) и градиентного бустинга (Gradient Boosting) демонстрируют высокую эффективность в прогнозировании микроклиматических изменений на конкретных территориях, что критически важно для выбора оптимальных мест размещения строительных объектов. Кроме того, применение рекуррентных нейронных сетей (RNN) и долгой краткосрочной памяти (LSTM) обеспечивает анализ временных рядов, связанных с колебаниями температуры, влажности и ветровой нагрузки, что позволяет минимизировать риски при проектировании высотных сооружений.  
Еще одним перспективным направлением является интеграция ИИ с системами автоматизированного проектирования (CAD). Генеративно-состязательные сети (GAN) используются для создания цифровых двойников строительных объектов, учитывающих астроклиматические факторы. Это позволяет моделировать различные сценарии эксплуатации зданий в условиях изменяющегося климата и оптимизировать энергоэффективность. Кроме того, методы компьютерного зрения на основе ИИ применяются для мониторинга состояния конструкций в реальном времени, что способствует своевременному выявлению деформаций, вызванных воздействием солнечной радиации или перепадов температур.  
Несмотря на значительные успехи, внедрение ИИ в астроклиматологию сталкивается с рядом вызовов, включая необходимость валидации моделей на разнородных данных и обеспечение их интерпретируемости. Однако дальнейшее развитие методов объяснимого ИИ (XAI) и гибридных подходов, сочетающих физические модели с машинным обучением, открывает новые возможности для повышения надежности прогнозов. Таким образом, искусственный интеллект становится неотъемлемым инструментом современной строительной астроклиматологии, обеспечивающим более точное и адаптивное проектирование в условиях динамично изменяющейся окружающей среды.</w:t>
      </w:r>
    </w:p>
    <w:p>
      <w:pPr>
        <w:pStyle w:val="Heading1"/>
        <w:pageBreakBefore/>
        <w:spacing w:line="360" w:before="0" w:after="0"/>
        <w:jc w:val="center"/>
      </w:pPr>
      <w:r>
        <w:t xml:space="preserve">СОВРЕМЕННЫЕ СТРОИТЕЛЬНЫЕ МАТЕРИАЛЫ И ИХ АДАПТАЦИЯ К АСТРОКЛИМАТИЧЕСКИМ УСЛОВИЯМ</w:t>
      </w:r>
    </w:p>
    <w:p>
      <w:pPr>
        <w:spacing w:line="360" w:before="0" w:after="0"/>
        <w:ind w:firstLine="720"/>
        <w:jc w:val="both"/>
      </w:pPr>
      <w:r>
        <w:t xml:space="preserve">Современные строительные материалы играют ключевую роль в адаптации зданий и сооружений к астроклиматическим условиям, которые включают влияние космических факторов, таких как солнечная радиация, космические лучи, температурные колебания и микрометеоритная опасность. Разработка и применение инновационных материалов направлены на обеспечение долговечности, энергоэффективности и безопасности конструкций в экстремальных условиях космоса или на поверхности других планет. Одним из наиболее перспективных направлений является использование композитных материалов на основе углеродных волокон и керамических матриц, обладающих высокой прочностью, термостойкостью и устойчивостью к радиации. Такие композиты способны выдерживать значительные механические нагрузки при минимальном весе, что критически важно для строительства в условиях низкой гравитации.  
Другим важным аспектом является применение многослойных теплоизоляционных покрытий, которые минимизируют теплопотери в условиях экстремально низких температур, характерных для лунной или марсианской поверхности. Например, аэрогели на основе диоксида кремния демонстрируют исключительно низкую теплопроводность при малой плотности, что делает их идеальными для использования в качестве утеплителей в космических сооружениях. Кроме того, эти материалы обладают высокой устойчивостью к ультрафиолетовому излучению, что предотвращает их деградацию под воздействием солнечного света.  
Особое внимание уделяется разработке саморегулирующихся материалов, способных адаптироваться к изменяющимся астроклиматическим условиям. К ним относятся фазопереходные материалы (PCM), которые аккумулируют или высвобождают тепловую энергию в зависимости от температуры окружающей среды. Это позволяет стабилизировать микроклимат внутри сооружений без значительных энергозатрат. Также исследуются фотохромные и термохромные покрытия, изменяющие свои оптические свойства в ответ на интенсивность солнечного излучения, что способствует регулированию теплового баланса зданий.  
Важным направлением является создание радиационно-защитных материалов, способных экранировать космическое излучение. В качестве таких материалов рассматриваются полимеры с добавлением гидридов металлов, а также бетоны с повышенным содержанием водорода, который эффективно поглощает нейтронное излучение. Кроме того, ведутся исследования в области биомиметических материалов, имитирующих структуру природных радиационно-устойчивых организмов, что открывает новые возможности для разработки защитных покрытий.  
Таким образом, современные строительные материалы, адаптированные к астроклиматическим условиям, представляют собой результат междисциплинарных исследований, объединяющих достижения материаловедения, физики и инженерии. Их дальнейшее совершенствование будет способствовать реализации масштабных проектов по освоению космоса и созданию устойчивых инфраструктур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астроклиматологии представляют собой комплексный научный подход, направленный на оптимизацию проектирования и эксплуатации зданий и сооружений с учетом астрономических и климатических факторов. Развитие данной дисциплины обусловлено необходимостью повышения энергоэффективности, комфортности и долговечности строительных объектов в условиях изменяющегося климата и урбанизированной среды.  
Современные исследования в области строительной астроклиматологии базируются на применении высокоточных инструментальных методов, включая спутниковый мониторинг, геоинформационные системы, цифровое моделирование микроклимата и светового режима. Это позволяет прогнозировать влияние солнечной радиации, ветровых нагрузок, температурных колебаний и других природных факторов на строительные конструкции. Особое значение приобретают методы параметрического проектирования, учитывающие сезонные изменения инсоляции и аэродинамические характеристики застройки.  
Важным достижением является интеграция астроклиматических данных в BIM-технологии, что обеспечивает более точное проектирование и управление жизненным циклом зданий. Кроме того, применение возобновляемых источников энергии, таких как солнечные панели и системы пассивного отопления, требует детального анализа астрономических параметров местности.  
Перспективы дальнейшего развития строительной астроклиматологии связаны с совершенствованием алгоритмов машинного обучения для прогнозирования климатических изменений, а также с разработкой адаптивных строительных материалов, способных реагировать на динамические условия окружающей среды. Внедрение этих методов в практику строительства будет способствовать созданию устойчивой архитектуры, минимизирующей антропогенное воздействие на экосистемы.  
Таким образом, современная строительная астроклиматология является междисциплинарной наукой, объединяющей астрономию, климатологию, строительную физику и цифровые технологии. Её дальнейшее развитие будет играть ключевую роль в формировании энергоэффективной и экологически безопасной среды жизнедеятельности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Ковалев А.П., Петров В.М.. Астроклиматология и современные методы строительства. 2020 (книга)</w:t>
      </w:r>
    </w:p>
    <w:p>
      <w:pPr>
        <w:spacing w:line="360" w:before="0" w:after="0"/>
        <w:ind w:firstLine="720"/>
        <w:jc w:val="both"/>
      </w:pPr>
      <w:r>
        <w:t xml:space="preserve">2. Смирнова И.А.. Применение спутниковых данных в строительной астроклиматологии. 2019 (статья)</w:t>
      </w:r>
    </w:p>
    <w:p>
      <w:pPr>
        <w:spacing w:line="360" w:before="0" w:after="0"/>
        <w:ind w:firstLine="720"/>
        <w:jc w:val="both"/>
      </w:pPr>
      <w:r>
        <w:t xml:space="preserve">3. Горбунов Д.С.. Цифровые технологии в астроклиматических исследованиях для строительства. 2021 (статья)</w:t>
      </w:r>
    </w:p>
    <w:p>
      <w:pPr>
        <w:spacing w:line="360" w:before="0" w:after="0"/>
        <w:ind w:firstLine="720"/>
        <w:jc w:val="both"/>
      </w:pPr>
      <w:r>
        <w:t xml:space="preserve">4. NASA Earth Observatory. Climate Data for Construction and Urban Planning. 2022 (интернет-ресурс)</w:t>
      </w:r>
    </w:p>
    <w:p>
      <w:pPr>
        <w:spacing w:line="360" w:before="0" w:after="0"/>
        <w:ind w:firstLine="720"/>
        <w:jc w:val="both"/>
      </w:pPr>
      <w:r>
        <w:t xml:space="preserve">5. Ларин Е.О., Шевченко М.И.. Моделирование микроклимата в строительной астроклиматологии. 2018 (статья)</w:t>
      </w:r>
    </w:p>
    <w:p>
      <w:pPr>
        <w:spacing w:line="360" w:before="0" w:after="0"/>
        <w:ind w:firstLine="720"/>
        <w:jc w:val="both"/>
      </w:pPr>
      <w:r>
        <w:t xml:space="preserve">6. Всемирная метеорологическая организация (WMO). Руководство по климатическим данным для строительных проектов. 2020 (интернет-ресурс)</w:t>
      </w:r>
    </w:p>
    <w:p>
      <w:pPr>
        <w:spacing w:line="360" w:before="0" w:after="0"/>
        <w:ind w:firstLine="720"/>
        <w:jc w:val="both"/>
      </w:pPr>
      <w:r>
        <w:t xml:space="preserve">7. Зайцев Р.В.. Современные геоинформационные системы в астроклиматологии. 2021 (книга)</w:t>
      </w:r>
    </w:p>
    <w:p>
      <w:pPr>
        <w:spacing w:line="360" w:before="0" w:after="0"/>
        <w:ind w:firstLine="720"/>
        <w:jc w:val="both"/>
      </w:pPr>
      <w:r>
        <w:t xml:space="preserve">8. European Space Agency (ESA). Remote Sensing for Construction Climate Adaptation. 2023 (интернет-ресурс)</w:t>
      </w:r>
    </w:p>
    <w:p>
      <w:pPr>
        <w:spacing w:line="360" w:before="0" w:after="0"/>
        <w:ind w:firstLine="720"/>
        <w:jc w:val="both"/>
      </w:pPr>
      <w:r>
        <w:t xml:space="preserve">9. Белов А.Н., Крылов П.С.. Астроклиматические риски в строительстве: методы оценки и управления. 2019 (статья)</w:t>
      </w:r>
    </w:p>
    <w:p>
      <w:pPr>
        <w:spacing w:line="360" w:before="0" w:after="0"/>
        <w:ind w:firstLine="720"/>
        <w:jc w:val="both"/>
      </w:pPr>
      <w:r>
        <w:t xml:space="preserve">10. Федоров К.М.. Искусственный интеллект в прогнозировании строительного астроклимата.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2025-07-01T23:48:56.428Z</dcterms:created>
  <dcterms:modified xsi:type="dcterms:W3CDTF">2025-07-01T23:48:56.428Z</dcterms:modified>
</cp:coreProperties>
</file>

<file path=docProps/custom.xml><?xml version="1.0" encoding="utf-8"?>
<Properties xmlns="http://schemas.openxmlformats.org/officeDocument/2006/custom-properties" xmlns:vt="http://schemas.openxmlformats.org/officeDocument/2006/docPropsVTypes"/>
</file>