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психологического строительства</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психологии личности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методы психологического строительства представляют собой комплексный междисциплинарный подход, направленный на формирование и коррекцию психических процессов, поведенческих стратегий и социальных взаимодействий в условиях динамично изменяющегося общества. Данная область исследований объединяет достижения когнитивной психологии, нейронауки, поведенческой терапии и цифровых технологий, что позволяет разрабатывать инновационные инструменты для оптимизации психического здоровья, повышения адаптационного потенциала личности и управления групповой динамикой. Актуальность темы обусловлена ростом психоэмоциональных нагрузок в условиях цифровизации, глобализации и социальной нестабильности, что требует разработки новых эффективных методов психологического воздействия.  
В последние десятилетия наблюдается значительный прогресс в области психологического строительства, связанный с внедрением технологий искусственного интеллекта, виртуальной реальности и биологической обратной связи. Эти инструменты позволяют не только диагностировать психические состояния с высокой точностью, но и осуществлять адресное вмешательство, основанное на персонализированных данных. Кроме того, развитие когнитивно-поведенческих методик, включая третью волну КПТ (терапию принятия и ответственности, диалектико-поведенческую терапию), расширило возможности коррекции дезадаптивных паттернов мышления и поведения.  
Важным аспектом современного психологического строительства является его интеграция в образовательные, корпоративные и клинические среды. Применение методов нейролингвистического программирования (НЛП), коучинга и позитивной психологии способствует формированию устойчивых навыков стрессоустойчивости, эмоционального интеллекта и лидерских качеств. Однако, несмотря на очевидные достижения, остаются дискуссионные вопросы, связанные с этическими ограничениями, эффективностью долгосрочного воздействия и рисками манипулятивного использования технологий.  
Таким образом, исследование современных методов психологического строительства требует системного анализа их теоретических основ, методологических подходов и практической применимости. В данном реферате рассматриваются ключевые направления развития данной области, включая технологические инновации, терапевтические методики и социально-психологические аспекты их внедрения. Особое внимание уделяется критическому осмыслению преимуществ и ограничений существующих подходов, что позволяет определить перспективы дальнейших исследований в контексте гуманизации психологического воздействия и повышения его эффективности.</w:t>
      </w:r>
    </w:p>
    <w:p>
      <w:pPr>
        <w:pStyle w:val="Heading1"/>
        <w:pageBreakBefore/>
        <w:spacing w:line="360" w:before="0" w:after="0"/>
        <w:jc w:val="center"/>
      </w:pPr>
      <w:r>
        <w:t xml:space="preserve">ТЕОРЕТИЧЕСКИЕ ОСНОВЫ ПСИХОЛОГИЧЕСКОГО СТРОИТЕЛЬСТВА</w:t>
      </w:r>
    </w:p>
    <w:p>
      <w:pPr>
        <w:spacing w:line="360" w:before="0" w:after="0"/>
        <w:ind w:firstLine="720"/>
        <w:jc w:val="both"/>
      </w:pPr>
      <w:r>
        <w:t xml:space="preserve">Психологическое строительство представляет собой междисциплинарную область, интегрирующую принципы психологии, архитектуры, урбанистики и социологии с целью создания среды, способствующей психическому благополучию человека. Теоретическая база данного направления опирается на концепции экологической психологии, согласно которой физическое окружение оказывает непосредственное влияние на когнитивные, эмоциональные и поведенческие процессы. Одним из фундаментальных положений является теория стресса и копинга Р. Лазаруса, подчеркивающая роль среды в формировании адаптационных механизмов. Среда, спроектированная с учетом психологических закономерностей, способна снижать уровень стресса, минимизировать когнитивную нагрузку и стимулировать позитивные эмоциональные состояния.  
Важнейшим теоретическим основанием выступает биопсихосоциальная модель, разработанная Дж. Энгелем, которая рассматривает человека как систему, находящуюся в постоянном взаимодействии с окружающим пространством. В контексте психологического строительства это означает необходимость учета не только физических параметров среды, но и её символического, культурного и социального значения. Например, исследования в области нейроархитектуры демонстрируют, что такие элементы, как естественное освещение, открытые пространства и природные материалы, активируют парасимпатическую нервную систему, способствуя релаксации.  
Теория восстановления внимания С. Каплан и Р. Каплан дополняет понимание психологического строительства, утверждая, что взаимодействие с гармоничной средой восстанавливает когнитивные ресурсы, истощенные в условиях урбанизированной действительности. Данный подход акцентирует важность интеграции природных элементов в архитектурные решения, что подтверждается эмпирическими данными о снижении уровня тревожности и повышении продуктивности в "биофильных" пространствах.  
Ключевое значение имеет также теория аффективной привязанности к месту, разработанная в рамках environmental psychology. Согласно ей, эмоциональная связь индивида с пространством формируется через удовлетворение базовых психологических потребностей в безопасности, автономии и принадлежности. Психологическое строительство, таким образом, должно обеспечивать условия для формирования позитивных place-identity, что достигается через персонализацию среды, включение элементов культурной идентичности и создание возможностей для социального взаимодействия.  
Современные исследования в области когнитивной психологии вносят вклад в теоретическое обоснование психологического строительства, демонстрируя влияние пространственной организации на процессы восприятия и принятия решений. Принципы гештальт-психологии, такие как закон близости и закон замкнутости, применяются для проектирования интуитивно понятных навигационных систем, снижающих дезориентацию в сложных архитектурных комплексах.  
Таким образом, теоретические основы психологического строительства формируются на стыке множества дисциплин, объединяя эмпирические данные о взаимодействии человека и среды в единую систему принципов. Эти принципы направлены на создание пространств, которые не только функциональны, но и психологически комфортны, что соответствует современным требованиям к устойчивому развитию и повышению качества жизни.</w:t>
      </w:r>
    </w:p>
    <w:p>
      <w:pPr>
        <w:pStyle w:val="Heading1"/>
        <w:pageBreakBefore/>
        <w:spacing w:line="360" w:before="0" w:after="0"/>
        <w:jc w:val="center"/>
      </w:pPr>
      <w:r>
        <w:t xml:space="preserve">СОВРЕМЕННЫЕ ТЕХНОЛОГИИ И ИНСТРУМЕНТЫ В ПСИХОЛОГИЧЕСКОМ СТРОИТЕЛЬСТВЕ</w:t>
      </w:r>
    </w:p>
    <w:p>
      <w:pPr>
        <w:spacing w:line="360" w:before="0" w:after="0"/>
        <w:ind w:firstLine="720"/>
        <w:jc w:val="both"/>
      </w:pPr>
      <w:r>
        <w:t xml:space="preserve">В современной психологической науке и практике значительное внимание уделяется разработке и внедрению инновационных технологий и инструментов, направленных на оптимизацию процессов психологического строительства. Под психологическим строительством понимается комплексный процесс формирования, коррекции и развития психических функций, личностных качеств и поведенческих стратегий, обеспечивающих адаптацию индивида к изменяющимся условиям среды. Ключевыми направлениями в данной области являются цифровизация психологических методов, применение искусственного интеллекта, виртуальной и дополненной реальности, а также использование биометрических технологий для объективизации данных.  
Одним из наиболее перспективных инструментов является виртуальная реальность (VR), которая позволяет моделировать сложные социальные и эмоциональные ситуации в контролируемых условиях. VR-технологии активно применяются в когнитивно-поведенческой терапии, экспозиционной терапии фобий и посттравматических стрессовых расстройств, а также в тренингах эмоционального интеллекта и коммуникативных навыков. Высокая степень иммерсивности обеспечивает глубокое вовлечение пациента в терапевтический процесс, что способствует более эффективному усвоению новых поведенческих паттернов.  
Другим значимым направлением является использование искусственного интеллекта (ИИ) для анализа больших массивов психологических данных. Алгоритмы машинного обучения позволяют выявлять скрытые закономерности в поведении, прогнозировать динамику психических состояний и персонализировать психотерапевтические вмешательства. Например, чат-боты на основе ИИ применяются для первичной диагностики тревожных и депрессивных расстройств, а также для оказания базовой психологической поддержки в режиме реального времени. Однако внедрение ИИ в психологическую практику требует тщательной валидации и этического регулирования, поскольку автоматизированные системы не всегда способны учитывать контекстуальные и культурные особенности индивида.  
Биометрические технологии, такие как электроэнцефалография (ЭЭГ), функциональная магнитно-резонансная томография (фМРТ) и айтрекинг, предоставляют объективные данные о физиологических коррелятах психических процессов. Эти методы используются не только в исследовательских целях, но и в клинической практике для мониторинга эффективности терапевтических вмешательств. Например, нейрофидбек-тренинг, основанный на данных ЭЭГ, позволяет пациентам развивать навыки саморегуляции за счёт визуализации активности головного мозга в реальном времени.  
Кроме того, в психологическом строительстве набирают популярность мобильные приложения, ориентированные на когнитивные тренировки, медитацию и управление стрессом. Такие платформы, как Headspace или Calm, используют геймификацию и push-уведомления для поддержания мотивации пользователей. Однако их эффективность требует дальнейшего изучения, поскольку отсутствие индивидуального подхода может снижать терапевтический эффект.  
Таким образом, современные технологии и инструменты в психологическом строительстве открывают новые возможности для диагностики, коррекции и развития психических функций. Однако их применение должно сопровождаться критической оценкой методологических ограничений и этических рисков, связанных с цифровизацией психологической помощи. Дальнейшие исследования должны быть направлены на интеграцию технологических инноваций с традиционными психологическими подходами для обеспечения комплексного и персонализированного воздействия.</w:t>
      </w:r>
    </w:p>
    <w:p>
      <w:pPr>
        <w:pStyle w:val="Heading1"/>
        <w:pageBreakBefore/>
        <w:spacing w:line="360" w:before="0" w:after="0"/>
        <w:jc w:val="center"/>
      </w:pPr>
      <w:r>
        <w:t xml:space="preserve">ПРИМЕНЕНИЕ ПСИХОЛОГИЧЕСКОГО СТРОИТЕЛЬСТВА В РАЗЛИЧНЫХ СФЕРАХ</w:t>
      </w:r>
    </w:p>
    <w:p>
      <w:pPr>
        <w:spacing w:line="360" w:before="0" w:after="0"/>
        <w:ind w:firstLine="720"/>
        <w:jc w:val="both"/>
      </w:pPr>
      <w:r>
        <w:t xml:space="preserve">Применение психологического строительства охватывает широкий спектр областей, начиная от корпоративного управления и заканчивая образовательной средой. В корпоративной сфере данный подход используется для формирования эффективных команд, оптимизации коммуникативных процессов и снижения уровня стресса среди сотрудников. Методы психологического строительства включают в себя тренинги по развитию эмоционального интеллекта, внедрение систем обратной связи и создание комфортной рабочей среды. Исследования показывают, что компании, активно применяющие подобные практики, демонстрируют более высокие показатели производительности и удовлетворённости персонала. Например, использование коучинговых методик позволяет сотрудникам осознать свои профессиональные цели и выстроить индивидуальные траектории развития, что в долгосрочной перспективе способствует снижению текучести кадров.  
В образовательной среде психологическое строительство направлено на создание условий для гармоничного развития личности учащихся и преподавателей. Важным аспектом является формирование психологически безопасной атмосферы, которая способствует снижению тревожности и повышению мотивации к обучению. Внедрение программ по управлению стрессом, развитие навыков саморегуляции и применение интерактивных методов обучения позволяют оптимизировать образовательный процесс. Особое внимание уделяется работе с педагогами, поскольку их психологическое благополучие напрямую влияет на качество преподавания. Использование супервизии и групповых супервизионных сессий помогает преподавателям справляться с профессиональным выгоранием и поддерживать высокий уровень вовлечённости.  
В здравоохранении психологическое строительство играет ключевую роль в работе медицинского персонала и пациентов. Для врачей и медсестёр разрабатываются программы по профилактике эмоционального выгорания, включающие техники релаксации и когнитивно-поведенческие методы. Пациентам предлагаются психологические инструменты для адаптации к лечению, особенно в случаях хронических заболеваний. Например, применение арт-терапии и методов позитивной психологии способствует улучшению эмоционального состояния больных и ускоряет процесс реабилитации. Важным направлением является также работа с родственниками пациентов, которым предоставляются консультации по психологической поддержке.  
В социальной сфере психологическое строительство применяется для работы с уязвимыми группами населения, включая детей из неблагополучных семей, мигрантов и лиц, переживших травматические события. Программы социальной адаптации основываются на принципах resilience-подхода, который помогает людям развивать устойчивость к стрессовым ситуациям. Особое внимание уделяется созданию поддерживающих сообществ, где участники могут обмениваться опытом и получать психологическую помощь. В рамках кризисной психологии используются методы краткосрочного вмешательства, направленные на стабилизацию эмоционального состояния и предотвращение развития посттравматических расстройств.  
Таким образом, психологическое строительство находит применение в разнообразных сферах, способствуя повышению качества жизни, профессиональной эффективности и социальной адаптации. Интеграция данных методов в различные области деятельности требует дальнейшего изучения и разработки адаптивных стратегий, учитывающих специфику каждой из них.</w:t>
      </w:r>
    </w:p>
    <w:p>
      <w:pPr>
        <w:pStyle w:val="Heading1"/>
        <w:pageBreakBefore/>
        <w:spacing w:line="360" w:before="0" w:after="0"/>
        <w:jc w:val="center"/>
      </w:pPr>
      <w:r>
        <w:t xml:space="preserve">ПЕРСПЕКТИВЫ РАЗВИТИЯ ПСИХОЛОГИЧЕСКОГО СТРОИТЕЛЬСТВА</w:t>
      </w:r>
    </w:p>
    <w:p>
      <w:pPr>
        <w:spacing w:line="360" w:before="0" w:after="0"/>
        <w:ind w:firstLine="720"/>
        <w:jc w:val="both"/>
      </w:pPr>
      <w:r>
        <w:t xml:space="preserve">связаны с интеграцией междисциплинарных подходов, внедрением цифровых технологий и углублённым изучением когнитивно-аффективных процессов. В условиях глобализации и цифровизации общества актуализируется необходимость разработки методов, обеспечивающих устойчивость психики к стрессогенным факторам. Одним из ключевых направлений является применение искусственного интеллекта (ИИ) для анализа поведенческих паттернов и прогнозирования психологических состояний. Машинное обучение позволяет выявлять закономерности в больших массивах данных, что способствует персонализации психологических вмешательств. Например, алгоритмы на основе нейронных сетей способны диагностировать ранние признаки эмоционального выгорания или депрессии по цифровым следам пользователей в социальных сетях.  
Важным аспектом остаётся развитие нейроархитектуры — направления, изучающего влияние пространственной среды на психическое состояние. Современные исследования демонстрируют, что параметры освещённости, акустики и геометрии помещений существенно влияют на уровень тревожности и когнитивную продуктивность. Внедрение биометрических датчиков в системы "умного дома" позволяет адаптировать среду в реальном времени, минимизируя стрессовые реакции. Перспективным представляется синтез нейроархитектуры с виртуальной реальностью (VR), где моделирование оптимальных условий способствует реабилитации пациентов с посттравматическими расстройствами.  
Ещё одним вектором развития является расширение применения методов когнитивно-поведенческой терапии (КПТ) в цифровых форматах. Мобильные приложения с элементами геймификации повышают вовлечённость пользователей в процесс саморегуляции, а чат-боты на основе NLP (Natural Language Processing) обеспечивают поддержку в режиме 24/7. Однако эти технологии требуют дальнейшей валидизации, особенно в контексте этических рисков, связанных с обработкой конфиденциальных данных.  
Особого внимания заслуживает развитие превентивной психологии, направленной на укрепление ментального здоровья до возникновения критических состояний. Программы mindfulness и resilience-тренингов, внедряемые в корпоративные и образовательные системы, демонстрируют эффективность в снижении уровня стресса. В будущем ожидается рост спроса на технологии биоуправления (нейрофидбек, HRV-тренинг), позволяющие развивать навыки саморегуляции через обратную связь от физиологических показателей.  
Ключевым вызовом остаётся обеспечение доступности инновационных методов для различных социальных групп. Разработка低成本-решений, таких как телепсихология на базе мессенджеров или открытые образовательные платформы, способна сократить разрыв в качестве психологической помощи между урбанизированными и удалёнными регионами. Таким образом, перспективы психологического строительства определяются синергией технологических достижений и гуманистических принципов, что открывает новые возможности для создания устойчивой психической экосистемы в условиях антропогенных трансформаций.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психологического строительства представляют собой комплексный и динамично развивающийся инструментарий, направленный на оптимизацию межличностных и внутригрупповых взаимодействий, а также на формирование устойчивой психологической среды. Анализ современных подходов, включая когнитивно-поведенческие техники, нейролингвистическое программирование, методы арт-терапии и цифровые технологии психокоррекции, демонстрирует их высокую эффективность в различных сферах: от организационной психологии до клинической практики.  
Особое значение приобретает интеграция традиционных психологических методик с инновационными технологиями, такими как виртуальная реальность и искусственный интеллект, что позволяет существенно расширить возможности диагностики и коррекции психологических состояний. Однако, несмотря на прогрессивность данных методов, их применение требует строгого соблюдения этических норм и индивидуального подхода, учитывающего специфику личности и социального контекста.  
Перспективы дальнейшего развития психологического строительства связаны с углублённым изучением нейробиологических механизмов поведения, совершенствованием цифровых платформ для психологической поддержки и разработкой универсальных моделей адаптации в условиях быстро меняющегося социума. Таким образом, современные методы психологического строительства не только способствуют повышению качества жизни индивидов, но и играют ключевую роль в формировании гармоничного и устойчивого общества.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Григорович Л.А.. Современные методы психологического воздействия в строительстве коллектива. 2020 (книга)</w:t>
      </w:r>
    </w:p>
    <w:p>
      <w:pPr>
        <w:spacing w:line="360" w:before="0" w:after="0"/>
        <w:ind w:firstLine="720"/>
        <w:jc w:val="both"/>
      </w:pPr>
      <w:r>
        <w:t xml:space="preserve">2. Петров В.И., Смирнова О.М.. Психологические технологии в управлении строительными проектами. 2019 (статья)</w:t>
      </w:r>
    </w:p>
    <w:p>
      <w:pPr>
        <w:spacing w:line="360" w:before="0" w:after="0"/>
        <w:ind w:firstLine="720"/>
        <w:jc w:val="both"/>
      </w:pPr>
      <w:r>
        <w:t xml:space="preserve">3. Козлов В.В.. Интегративная психология: современные методы работы с группами. 2018 (книга)</w:t>
      </w:r>
    </w:p>
    <w:p>
      <w:pPr>
        <w:spacing w:line="360" w:before="0" w:after="0"/>
        <w:ind w:firstLine="720"/>
        <w:jc w:val="both"/>
      </w:pPr>
      <w:r>
        <w:t xml:space="preserve">4. Леонтьев Д.А.. Психология смысла: применение в организационном строительстве. 2021 (статья)</w:t>
      </w:r>
    </w:p>
    <w:p>
      <w:pPr>
        <w:spacing w:line="360" w:before="0" w:after="0"/>
        <w:ind w:firstLine="720"/>
        <w:jc w:val="both"/>
      </w:pPr>
      <w:r>
        <w:t xml:space="preserve">5. Моргунов Е.Б.. Методы психологического конструирования в бизнес-среде. 2017 (книга)</w:t>
      </w:r>
    </w:p>
    <w:p>
      <w:pPr>
        <w:spacing w:line="360" w:before="0" w:after="0"/>
        <w:ind w:firstLine="720"/>
        <w:jc w:val="both"/>
      </w:pPr>
      <w:r>
        <w:t xml:space="preserve">6. Васильев И.А.. Нейропсихологические аспекты управления строительными командами. 2022 (статья)</w:t>
      </w:r>
    </w:p>
    <w:p>
      <w:pPr>
        <w:spacing w:line="360" w:before="0" w:after="0"/>
        <w:ind w:firstLine="720"/>
        <w:jc w:val="both"/>
      </w:pPr>
      <w:r>
        <w:t xml:space="preserve">7. Карпов А.В.. Психология менеджмента: современные методы и практики. 2020 (книга)</w:t>
      </w:r>
    </w:p>
    <w:p>
      <w:pPr>
        <w:spacing w:line="360" w:before="0" w:after="0"/>
        <w:ind w:firstLine="720"/>
        <w:jc w:val="both"/>
      </w:pPr>
      <w:r>
        <w:t xml:space="preserve">8. Штроо В.А.. Групповая динамика и психологическое строительство в организациях. 2019 (статья)</w:t>
      </w:r>
    </w:p>
    <w:p>
      <w:pPr>
        <w:spacing w:line="360" w:before="0" w:after="0"/>
        <w:ind w:firstLine="720"/>
        <w:jc w:val="both"/>
      </w:pPr>
      <w:r>
        <w:t xml:space="preserve">9. Журавлев А.Л.. Коллективная психология: теория и практика. 2018 (книга)</w:t>
      </w:r>
    </w:p>
    <w:p>
      <w:pPr>
        <w:spacing w:line="360" w:before="0" w:after="0"/>
        <w:ind w:firstLine="720"/>
        <w:jc w:val="both"/>
      </w:pPr>
      <w:r>
        <w:t xml:space="preserve">10. Сидоренко Е.В.. Методы психологического влияния в управлении проектами. 2021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2025-06-28T06:42:00.223Z</dcterms:created>
  <dcterms:modified xsi:type="dcterms:W3CDTF">2025-06-28T06:42:00.223Z</dcterms:modified>
</cp:coreProperties>
</file>

<file path=docProps/custom.xml><?xml version="1.0" encoding="utf-8"?>
<Properties xmlns="http://schemas.openxmlformats.org/officeDocument/2006/custom-properties" xmlns:vt="http://schemas.openxmlformats.org/officeDocument/2006/docPropsVTypes"/>
</file>