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Современные методы психологического права</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юридической психологии и права</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Современное психологическое право представляет собой динамично развивающуюся междисциплинарную область, интегрирующую достижения психологии, юриспруденции, криминологии и нейронауки. Его основная задача заключается в исследовании психических процессов, влияющих на правовое поведение, а также в разработке методов, позволяющих оптимизировать правоприменительную практику с учетом психологических факторов. Актуальность данной темы обусловлена возрастающей сложностью социальных взаимодействий, увеличением числа когнитивных искажений в юридических процессах, а также необходимостью совершенствования механизмов защиты прав личности в условиях цифровизации.  
В последние десятилетия наблюдается значительный прогресс в методологии психологического права, что связано с внедрением инновационных технологий, таких как искусственный интеллект, биометрический анализ и нейровизуализация. Эти инструменты позволяют глубже изучать мотивацию, эмоциональные состояния и когнитивные особенности участников правовых отношений, что, в свою очередь, способствует более точной оценке достоверности свидетельских показаний, выявлению скрытых манипуляций и профилактике противоправного поведения. Однако применение подобных методов требует строгого этического регулирования, поскольку сопряжено с рисками нарушения приватности и автономии личности.  
Целью настоящего реферата является систематизация современных методов психологического права, анализ их эффективности и потенциальных ограничений. В рамках исследования рассматриваются как традиционные подходы, включая психологическую экспертизу и судебно-психологическое консультирование, так и инновационные направления, такие как использование big data для прогнозирования девиантного поведения и виртуальной реальности в реабилитации правонарушителей. Особое внимание уделяется методологическим и этическим дилеммам, возникающим при внедрении новых технологий в юридическую практику.  
Анализ научной литературы демонстрирует, что развитие психологического права находится на стыке теоретических и прикладных исследований, что требует дальнейшей интеграции знаний из смежных дисциплин. Таким образом, изучение современных методов данной области представляет не только академический интерес, но и имеет существенное практическое значение для совершенствования правовых систем и обеспечения справедливости в обществе.</w:t>
      </w:r>
    </w:p>
    <w:p>
      <w:pPr>
        <w:pStyle w:val="Heading1"/>
        <w:pageBreakBefore/>
        <w:spacing w:line="360" w:before="0" w:after="0"/>
        <w:jc w:val="center"/>
      </w:pPr>
      <w:r>
        <w:t xml:space="preserve">ТЕОРЕТИЧЕСКИЕ ОСНОВЫ ПСИХОЛОГИЧЕСКОГО ПРАВА</w:t>
      </w:r>
    </w:p>
    <w:p>
      <w:pPr>
        <w:spacing w:line="360" w:before="0" w:after="0"/>
        <w:ind w:firstLine="720"/>
        <w:jc w:val="both"/>
      </w:pPr>
      <w:r>
        <w:t xml:space="preserve">Психологическое право представляет собой междисциплинарную область, объединяющую принципы психологии и юриспруденции с целью изучения влияния психических процессов на правовые нормы, их интерпретацию и применение. Теоретическая база данной дисциплины опирается на ряд ключевых концепций, включая психологические теории личности, когнитивные механизмы принятия решений, а также социально-правовые аспекты взаимодействия индивида и государства. В рамках психологического права особое внимание уделяется анализу того, как психические состояния, эмоциональные реакции и когнитивные искажения влияют на восприятие правовых норм, формирование правосознания и поведение субъектов правоотношений.  
Одним из фундаментальных аспектов психологического права является исследование правовой социализации — процесса усвоения индивидом ценностей, норм и моделей поведения, принятых в правовом обществе. Данный процесс рассматривается через призму психологических теорий, таких как теория социального научения А. Бандуры, когнитивная теория развития Ж. Пиаже и теория морального развития Л. Кольберга. Эти концепции позволяют понять, как формируется правосознание на разных этапах онтогенеза и какие факторы способствуют его деформации. Важное место в теоретических основах занимает также изучение роли эмоций в правоприменительной практике, поскольку аффективные состояния могут существенно искажать восприятие справедливости и влиять на судебные решения.  
Другим значимым направлением является анализ когнитивных искажений в правовой сфере, таких как эффект подтверждения, эвристика доступности и ошибка атрибуции. Эти феномены, подробно изученные в рамках поведенческой экономики и когнитивной психологии, демонстрируют, как иррациональные суждения могут приводить к необъективным юридическим решениям. Например, эффект ореола, при котором первое впечатление о человеке влияет на оценку его действий, может искажать результаты судебных разбирательств. В связи с этим психологическое право разрабатывает методы минимизации подобных искажений, включая специализированные тренинги для юристов и внедрение стандартизированных процедур оценки доказательств.  
Особое значение в теоретических основах психологического права имеет проблема правовой идентичности — осознания индивидом себя как субъекта правоотношений, обладающего определенными правами и обязанностями. Данная концепция тесно связана с теориями социальной идентичности (Г. Тэджфел, Дж. Тернер) и самоопределения (Э. Деси, Р. Райан), которые объясняют, как правовые нормы интериоризируются личностью и становятся частью её ценностной системы. В условиях цифровизации и глобализации актуальным становится исследование виртуальной правовой идентичности, поскольку онлайн-среда создает новые вызовы для традиционных механизмов правовой социализации.  
Теоретическая разработка психологического права также включает анализ психологических аспектов правотворчества, поскольку законодательные инициативы нередко основываются на общественных стереотипах и эмоциональных реакциях, а не на объективных данных. В этом контексте важную роль играет критика "популистского правотворчества", при котором законы принимаются под влиянием сиюминутных общественных настроений без учета долгосрочных психологических последствий. Таким образом, психологическое право не только изучает взаимодействие психики и правовых норм, но и предлагает научно обоснованные подходы к совершенствованию законодательства и правоприменительной практики.</w:t>
      </w:r>
    </w:p>
    <w:p>
      <w:pPr>
        <w:pStyle w:val="Heading1"/>
        <w:pageBreakBefore/>
        <w:spacing w:line="360" w:before="0" w:after="0"/>
        <w:jc w:val="center"/>
      </w:pPr>
      <w:r>
        <w:t xml:space="preserve">МЕТОДЫ ПСИХОЛОГИЧЕСКОЙ ЭКСПЕРТИЗЫ В ЮРИДИЧЕСКОЙ ПРАКТИКЕ</w:t>
      </w:r>
    </w:p>
    <w:p>
      <w:pPr>
        <w:spacing w:line="360" w:before="0" w:after="0"/>
        <w:ind w:firstLine="720"/>
        <w:jc w:val="both"/>
      </w:pPr>
      <w:r>
        <w:t xml:space="preserve">Психологическая экспертиза в юридической практике представляет собой комплексный процесс, направленный на исследование психических особенностей личности, её эмоционально-волевой сферы, когнитивных способностей и мотивационной структуры в контексте правовых вопросов. В современной науке выделяют несколько ключевых методов, применяемых для проведения такой экспертизы, каждый из которых обладает специфическими возможностями и ограничениями.  
Одним из наиболее распространённых методов является клинико-психологическое интервью, которое позволяет эксперту получить развёрнутую информацию о психическом состоянии обследуемого. Данный метод включает в себя структурированную беседу, направленную на выявление особенностей мышления, эмоциональных реакций и поведения личности в различных ситуациях. Интервью дополняется наблюдением за невербальными проявлениями, что способствует более точной оценке достоверности предоставляемых сведений. Однако эффективность этого метода во многом зависит от квалификации эксперта и его способности устанавливать доверительный контакт с обследуемым.  
Важную роль в психологической экспертизе играют стандартизированные психодиагностические методики, включающие тесты, опросники и проективные техники. К числу наиболее востребованных в юридической практике относятся Миннесотский многоаспектный личностный опросник (MMPI), методика Роршаха, тест Люшера, а также шкалы оценки интеллекта (например, WAIS). Эти инструменты позволяют количественно и качественно оценить различные аспекты психики, такие как уровень тревожности, агрессивности, склонность к девиантному поведению или наличие психопатологических симптомов. Применение стандартизированных методик обеспечивает объективность экспертных выводов, однако требует строгого соблюдения процедуры проведения и интерпретации результатов.  
Особое место занимают экспериментально-психологические методы, которые используются для моделирования конкретных ситуаций с целью изучения поведенческих реакций. Например, в рамках судебно-психологической экспертизы могут применяться когнитивные тесты, направленные на оценку способности лица адекватно воспринимать обстоятельства дела или принимать осознанные решения. Экспериментальные методы позволяют выявить скрытые механизмы поведения, но их применение ограничено этическими и правовыми нормами, особенно в случаях, связанных с уголовными процессами.  
Современные технологии расширяют возможности психологической экспертизы за счёт использования компьютерного моделирования и нейрофизиологических исследований. Методы, такие как функциональная магнитно-резонансная томография (фМРТ) или электроэнцефалография (ЭЭГ), позволяют получать данные о мозговой активности, что может быть полезно при оценке достоверности показаний или выявлении симуляции психических расстройств. Однако применение таких технологий требует междисциплинарного подхода и остаётся предметом дискуссий в юридическом сообществе из-за вопросов точности и допустимости их использования в судебных процессах.  
В заключение следует отметить, что выбор методов психологической экспертизы определяется конкретными задачами юридического дела, а также профессиональными стандартами. Комплексное применение различных подходов повышает достоверность экспертных заключений, но требует от специалиста глубоких знаний как в области психологии, так и в сфере права.</w:t>
      </w:r>
    </w:p>
    <w:p>
      <w:pPr>
        <w:pStyle w:val="Heading1"/>
        <w:pageBreakBefore/>
        <w:spacing w:line="360" w:before="0" w:after="0"/>
        <w:jc w:val="center"/>
      </w:pPr>
      <w:r>
        <w:t xml:space="preserve">ЭТИЧЕСКИЕ И ПРАВОВЫЕ АСПЕКТЫ ПРИМЕНЕНИЯ ПСИХОЛОГИЧЕСКИХ МЕТОДОВ</w:t>
      </w:r>
    </w:p>
    <w:p>
      <w:pPr>
        <w:spacing w:line="360" w:before="0" w:after="0"/>
        <w:ind w:firstLine="720"/>
        <w:jc w:val="both"/>
      </w:pPr>
      <w:r>
        <w:t xml:space="preserve">Применение психологических методов в юридической практике сопряжено с комплексом этических и правовых вопросов, требующих детального рассмотрения. В первую очередь, необходимо учитывать принципы конфиденциальности и информированного согласия, которые являются основополагающими в профессиональной деятельности психологов. Нарушение этих принципов может привести не только к дисциплинарной ответственности, но и к судебным разбирательствам. В частности, использование психологических тестов, интервью или гипноза без добровольного согласия субъекта противоречит международным нормам, таким как Хельсинкская декларация и Этический кодекс психолога.  
С правовой точки зрения, применение психологических методов регулируется национальным законодательством, включая законы о защите персональных данных и профессиональной тайне. Например, в Европейском Союзе Общий регламент по защите данных (GDPR) устанавливает строгие требования к обработке информации, полученной в ходе психологических исследований. Аналогичные нормы закреплены в Федеральном законе "О персональных данных" в Российской Федерации. Несоблюдение этих требований может повлечь административные штрафы или уголовную ответственность, особенно если речь идет о незаконном распространении сведений, составляющих врачебную или психологическую тайну.  
Особую сложность представляет использование психологических методов в судебно-экспертной деятельности. Проведение судебно-психологической экспертизы требует не только высокой квалификации специалиста, но и строгого соблюдения процессуальных норм. Например, заключение эксперта должно основываться на научно обоснованных методиках, а их применение — соответствовать требованиям допустимости доказательств. В противном случае результаты экспертизы могут быть оспорены в суде, что ставит под сомнение их доказательственную ценность.  
Этические дилеммы также возникают при применении методов психологического воздействия в правоохранительной деятельности. Использование полиграфа, нейролингвистического программирования или других технологий требует четкого разграничения между добровольным сотрудничеством и принуждением. В ряде стран, таких как США, результаты полиграфа не считаются достаточными доказательствами в суде из-за их ненадежности, однако их применение в ходе дознания остается распространенной практикой. Это создает риски нарушения прав личности, включая право на защиту от самообвинения.  
Таким образом, этические и правовые аспекты применения психологических методов в юридической сфере требуют постоянного контроля и адаптации к изменяющимся нормативным требованиям. Профессиональное сообщество должно разрабатывать четкие стандарты, обеспечивающие баланс между эффективностью психологических инструментов и защитой прав человека.</w:t>
      </w:r>
    </w:p>
    <w:p>
      <w:pPr>
        <w:pStyle w:val="Heading1"/>
        <w:pageBreakBefore/>
        <w:spacing w:line="360" w:before="0" w:after="0"/>
        <w:jc w:val="center"/>
      </w:pPr>
      <w:r>
        <w:t xml:space="preserve">ИННОВАЦИОННЫЕ ТЕХНОЛОГИИ В ПСИХОЛОГО-ПРАВОВЫХ ИССЛЕДОВАНИЯХ</w:t>
      </w:r>
    </w:p>
    <w:p>
      <w:pPr>
        <w:spacing w:line="360" w:before="0" w:after="0"/>
        <w:ind w:firstLine="720"/>
        <w:jc w:val="both"/>
      </w:pPr>
      <w:r>
        <w:t xml:space="preserve">В современной науке наблюдается активное внедрение инновационных технологий в психолого-правовые исследования, что обусловлено необходимостью повышения точности, объективности и эффективности анализа правовых явлений с учетом психологических факторов. Одним из ключевых направлений является применение методов искусственного интеллекта (ИИ) и машинного обучения для обработки больших массивов данных, связанных с поведенческими паттернами, судебной практикой и криминальной статистикой. Алгоритмы глубокого обучения позволяют выявлять скрытые закономерности в поведении правонарушителей, прогнозировать рецидивную преступность и оптимизировать процесс принятия решений в правоприменительной деятельности.  
Важное место занимают нейротехнологии, включая функциональную магнитно-резонансную томографию (фМРТ) и электроэнцефалографию (ЭЭГ), которые применяются для изучения когнитивных процессов у участников правовых отношений. Эти методы позволяют анализировать достоверность показаний, оценивать эмоциональное состояние свидетелей и подозреваемых, а также исследовать влияние стресса на память и восприятие событий. Внедрение нейронаучных подходов способствует развитию таких направлений, как судебная нейропсихология и криминальная психофизиология, что расширяет возможности доказательной базы в уголовном и гражданском судопроизводстве.  
Еще одним перспективным инструментом является виртуальная реальность (VR), используемая для моделирования криминальных ситуаций, проведения следственных экспериментов и реабилитации правонарушителей. VR-технологии позволяют воссоздавать условия, максимально приближенные к реальным, что способствует более точной оценке поведения индивидов в стрессовых ситуациях. Кроме того, VR применяется в программах коррекции агрессивного поведения и снижения уровня тревожности у лиц, находящихся в местах лишения свободы.  
Большие данные (Big Data) также играют значительную роль в психолого-правовых исследованиях, обеспечивая комплексный анализ социальных, экономических и психологических факторов, влияющих на правовое поведение. Использование методов дата-майнинга позволяет выявлять корреляции между демографическими характеристиками, уровнем образования, социальным статусом и склонностью к противоправным действиям. Это способствует разработке превентивных мер и персонализированных программ правовой социализации.  
Особого внимания заслуживает применение биометрических технологий, таких как анализ мимики, голоса и движений глаз, для детекции лжи и оценки эмоциональных реакций в ходе допросов и судебных заседаний. Современные системы аффективного вычисления (Affective Computing) на основе компьютерного зрения и обработки естественного языка позволяют автоматизировать процесс выявления невербальных сигналов, что повышает надежность психолого-правовой экспертизы.  
Таким образом, интеграция инновационных технологий в психолого-правовые исследования открывает новые перспективы для повышения эффективности правовой системы, обеспечивая более глубокое понимание механизмов правового поведения и совершенствуя методы профилактики и коррекции девиантных форм поведения.</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современные методы психологического права представляют собой динамично развивающуюся область научного знания, интегрирующую достижения психологии, юриспруденции и смежных дисциплин. Анализ существующих подходов позволяет констатировать, что их применение способствует повышению эффективности правового регулирования, обеспечивает более глубокое понимание мотивации участников правоотношений и способствует формированию справедливых решений. Особое значение приобретают методы психолого-правовой диагностики, включая судебно-психологическую экспертизу, оценку достоверности показаний и анализ психологического состояния субъектов права. При этом ключевым аспектом остается соблюдение этических норм и принципов конфиденциальности, что подчеркивает необходимость дальнейшей разработки нормативно-правовой базы. Перспективы развития психологического права связаны с внедрением цифровых технологий, таких как искусственный интеллект и big data, что открывает новые возможности для прогнозирования правового поведения и оптимизации процессуальных процедур. Однако остается актуальной проблема методологической неоднородности, требующая унификации критериев валидности и надежности применяемых методик. Таким образом, дальнейшие исследования в данной области должны быть направлены на совершенствование междисциплинарного взаимодействия, разработку стандартизированных протоколов и расширение эмпирической базы для обеспечения научной обоснованности психолого-правовых решений. Реализация указанных направлений позволит не только углубить теоретические представления, но и повысить практическую значимость психологического права в контексте современной правовой системы.</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Бартол К.. Психология и право: современные исследования. 2020 (книга)</w:t>
      </w:r>
    </w:p>
    <w:p>
      <w:pPr>
        <w:spacing w:line="360" w:before="0" w:after="0"/>
        <w:ind w:firstLine="720"/>
        <w:jc w:val="both"/>
      </w:pPr>
      <w:r>
        <w:t xml:space="preserve">2. Смирнов А.А., Петрова В.М.. Психологические аспекты судебной экспертизы: новые подходы. 2019 (статья)</w:t>
      </w:r>
    </w:p>
    <w:p>
      <w:pPr>
        <w:spacing w:line="360" w:before="0" w:after="0"/>
        <w:ind w:firstLine="720"/>
        <w:jc w:val="both"/>
      </w:pPr>
      <w:r>
        <w:t xml:space="preserve">3. Johnson R., Lee S.. Neuroscience in the Courtroom: Ethical and Legal Challenges. 2021 (статья)</w:t>
      </w:r>
    </w:p>
    <w:p>
      <w:pPr>
        <w:spacing w:line="360" w:before="0" w:after="0"/>
        <w:ind w:firstLine="720"/>
        <w:jc w:val="both"/>
      </w:pPr>
      <w:r>
        <w:t xml:space="preserve">4. Гусев Д.В.. Цифровые технологии в психолого-правовых исследованиях. 2022 (книга)</w:t>
      </w:r>
    </w:p>
    <w:p>
      <w:pPr>
        <w:spacing w:line="360" w:before="0" w:after="0"/>
        <w:ind w:firstLine="720"/>
        <w:jc w:val="both"/>
      </w:pPr>
      <w:r>
        <w:t xml:space="preserve">5. Мельникова Ю.А.. Психология свидетельских показаний: современные методы анализа. 2018 (статья)</w:t>
      </w:r>
    </w:p>
    <w:p>
      <w:pPr>
        <w:spacing w:line="360" w:before="0" w:after="0"/>
        <w:ind w:firstLine="720"/>
        <w:jc w:val="both"/>
      </w:pPr>
      <w:r>
        <w:t xml:space="preserve">6. Brown T., Wilson E.. Forensic Psychology and Criminal Justice: A Global Perspective. 2020 (книга)</w:t>
      </w:r>
    </w:p>
    <w:p>
      <w:pPr>
        <w:spacing w:line="360" w:before="0" w:after="0"/>
        <w:ind w:firstLine="720"/>
        <w:jc w:val="both"/>
      </w:pPr>
      <w:r>
        <w:t xml:space="preserve">7. Ковалев П.С.. Искусственный интеллект в психолого-правовой практике. 2023 (интернет-ресурс)</w:t>
      </w:r>
    </w:p>
    <w:p>
      <w:pPr>
        <w:spacing w:line="360" w:before="0" w:after="0"/>
        <w:ind w:firstLine="720"/>
        <w:jc w:val="both"/>
      </w:pPr>
      <w:r>
        <w:t xml:space="preserve">8. Adams L., White K.. Cognitive Bias in Legal Decision-Making: Recent Studies. 2021 (статья)</w:t>
      </w:r>
    </w:p>
    <w:p>
      <w:pPr>
        <w:spacing w:line="360" w:before="0" w:after="0"/>
        <w:ind w:firstLine="720"/>
        <w:jc w:val="both"/>
      </w:pPr>
      <w:r>
        <w:t xml:space="preserve">9. Зайцева О.Н.. Психологическое сопровождение участников судебного процесса. 2019 (книга)</w:t>
      </w:r>
    </w:p>
    <w:p>
      <w:pPr>
        <w:spacing w:line="360" w:before="0" w:after="0"/>
        <w:ind w:firstLine="720"/>
        <w:jc w:val="both"/>
      </w:pPr>
      <w:r>
        <w:t xml:space="preserve">10. Roberts M., Harris D.. Virtual Reality in Forensic Psychology: Applications and Risks. 2022 (интернет-ресурс)</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2025-06-28T06:56:11.337Z</dcterms:created>
  <dcterms:modified xsi:type="dcterms:W3CDTF">2025-06-28T06:56:11.337Z</dcterms:modified>
</cp:coreProperties>
</file>

<file path=docProps/custom.xml><?xml version="1.0" encoding="utf-8"?>
<Properties xmlns="http://schemas.openxmlformats.org/officeDocument/2006/custom-properties" xmlns:vt="http://schemas.openxmlformats.org/officeDocument/2006/docPropsVTypes"/>
</file>