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образовательной петрологии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петрологии и вулканологии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Петрология, как фундаментальная наука о горных породах, их происхождении, эволюции и свойствах, занимает ключевое место в системе геологических дисциплин. В условиях стремительного развития технологий и методологических подходов образовательная петрология претерпевает значительные изменения, связанные с внедрением современных методов обучения, цифровых технологий и междисциплинарных исследований. Актуальность темы обусловлена необходимостью адаптации образовательных программ к новым вызовам, включая интеграцию виртуальных лабораторий, 3D-моделирования, дистанционного обучения и искусственного интеллекта в процесс преподавания петрологии.  
Современные методы образовательной петрологии направлены не только на передачу теоретических знаний, но и на формирование практических навыков, позволяющих студентам эффективно анализировать петрологические данные в условиях ограниченного доступа к натуральным образцам. Особое значение приобретают интерактивные платформы, симуляторы и базы данных, обеспечивающие наглядность и глубину изучения материала. Кроме того, внедрение методов машинного обучения и Big Data открывает новые перспективы в автоматизации обработки петрологической информации, что требует соответствующей подготовки будущих специалистов.  
Целью данного реферата является систематизация и анализ современных методов образовательной петрологии, оценка их эффективности и перспектив развития. В работе рассматриваются как традиционные подходы, такие как микроскопические исследования и полевые практики, так и инновационные технологии, включая виртуальную и дополненную реальность. Особое внимание уделяется вопросам методологии преподавания, адаптации образовательных стандартов и формированию компетенций, необходимых для работы в условиях цифровизации науки.  
Актуальность исследования подчеркивается также возрастающим спросом на специалистов, способных сочетать фундаментальные петрологические знания с навыками работы в цифровой среде. Таким образом, изучение современных методов образовательной петрологии представляет собой важный этап в совершенствовании геологического образования и подготовке квалифицированных кадров для научной и производственной деятельности.</w:t>
      </w:r>
    </w:p>
    <w:p>
      <w:pPr>
        <w:pStyle w:val="Heading1"/>
        <w:pageBreakBefore/>
        <w:spacing w:line="360" w:before="0" w:after="0"/>
        <w:jc w:val="center"/>
      </w:pPr>
      <w:r>
        <w:t xml:space="preserve">ТЕОРЕТИЧЕСКИЕ ОСНОВЫ ОБРАЗОВАТЕЛЬНОЙ ПЕТРОЛОГИИ</w:t>
      </w:r>
    </w:p>
    <w:p>
      <w:pPr>
        <w:spacing w:line="360" w:before="0" w:after="0"/>
        <w:ind w:firstLine="720"/>
        <w:jc w:val="both"/>
      </w:pPr>
      <w:r>
        <w:t xml:space="preserve">Образовательная петрология представляет собой междисциплинарную область знаний, интегрирующую принципы петрологии, педагогики и когнитивных наук с целью разработки эффективных методик изучения горных пород и минералов в образовательном процессе. Теоретической основой данной дисциплины служит синтез классических петрологических концепций с современными педагогическими подходами, что позволяет оптимизировать передачу сложных геологических знаний учащимся различных уровней подготовки. Ключевым аспектом является адаптация фундаментальных положений петрологии, таких как классификация магматических, метаморфических и осадочных пород по минеральному составу, структуре и генезису, к требованиям образовательных стандартов.  
Важнейшей теоретической предпосылкой образовательной петрологии выступает теория поэтапного формирования умственных действий П.Я. Гальперина, которая позволяет структурировать процесс усвоения петрологических знаний через последовательные стадии: от материализованного действия с образцами пород до внутреннего умственного плана. Применение данной теории обеспечивает формирование у обучающихся системного понимания петрогенетических процессов, включая кристаллизацию магмы, метаморфизм и литогенез. Не менее значимую роль играет когнитивно-визуальный подход, основанный на исследованиях Р. Мейера, доказывающего эффективность комбинирования вербального и визуального представления информации. В контексте петрологии это реализуется через использование микрофотографий шлифов, 3D-моделей кристаллических решёток и интерактивных геологических карт.  
Современные дидактические принципы, такие как контекстное обучение и проблемно-ориентированный подход, находят прямое отражение в методологии образовательной петрологии. Первый предполагает изучение горных пород в связи с их практическим значением (строительство, металлургия, экология), второй – акцентирует решение кейсов, например, определение происхождения породы по её диагностическим признакам. Теоретической базой для этого служат работы Дж. Дьюи и Л.С. Выготского, подчёркивающих важность активной познавательной деятельности и социального взаимодействия в процессе обучения.  
Особое место в теоретических основах занимает цифровизация образовательного процесса. Интеграция методов машинного обучения и big data-анализа в петрологическое образование, опирающаяся на концепции цифровой педагогики, позволяет разрабатывать адаптивные обучающие системы. Такие системы, основанные на алгоритмах искусственного интеллекта, способны корректировать подачу материала в зависимости от индивидуальных когнитивных особенностей учащихся. Теоретическое обоснование данного направления базируется на исследованиях в области когнитивной нагрузки (Дж. Свеллер), демонстрирующих необходимость оптимизации объёма и сложности информации при изучении петрологических объектов.  
Таким образом, теоретический фундамент образовательной петрологии формируется за счёт конвергенции классических геологических теорий, современных педагогических парадигм и цифровых технологий. Это создаёт предпосылки для разработки инновационных образовательных методик, обеспечивающих глубокое усвоение петрологических знаний при сохранении их научной достоверности.</w:t>
      </w:r>
    </w:p>
    <w:p>
      <w:pPr>
        <w:pStyle w:val="Heading1"/>
        <w:pageBreakBefore/>
        <w:spacing w:line="360" w:before="0" w:after="0"/>
        <w:jc w:val="center"/>
      </w:pPr>
      <w:r>
        <w:t xml:space="preserve">ИННОВАЦИОННЫЕ ТЕХНОЛОГИИ В ПРЕПОДАВАНИИ ПЕТРОЛОГИИ</w:t>
      </w:r>
    </w:p>
    <w:p>
      <w:pPr>
        <w:spacing w:line="360" w:before="0" w:after="0"/>
        <w:ind w:firstLine="720"/>
        <w:jc w:val="both"/>
      </w:pPr>
      <w:r>
        <w:t xml:space="preserve">В последние десятилетия преподавание петрологии претерпело значительные изменения благодаря внедрению инновационных технологий, которые позволяют не только повысить эффективность усвоения материала, но и расширить возможности визуализации и моделирования петрологических процессов. Одним из ключевых направлений является использование цифровых платформ и виртуальных лабораторий, которые обеспечивают доступ к высококачественным коллекциям горных пород и минералов в цифровом формате. Такие ресурсы, как онлайн-базы данных с трехмерными моделями образцов, позволяют студентам изучать петрографические особенности пород без необходимости физического присутствия в лаборатории, что особенно актуально в условиях ограниченного доступа к реальным коллекциям.  
Важным инструментом в современной образовательной петрологии стало применение геоинформационных систем (ГИС) и специализированного программного обеспечения для анализа петрологических данных. Программы типа Petrolog, Perple_X и Theriak-Domino позволяют моделировать процессы кристаллизации, метаморфизма и плавления горных пород, что способствует более глубокому пониманию петрогенетических закономерностей. Интерактивные симуляции и численное моделирование дают возможность наглядно демонстрировать влияние различных физико-химических параметров (температуры, давления, состава флюидов) на формирование минеральных ассоциаций, что ранее было доступно лишь в рамках теоретических описаний.  
Еще одним перспективным направлением является использование методов дополненной (AR) и виртуальной реальности (VR), которые позволяют создавать иммерсивные образовательные среды. С помощью VR-технологий студенты могут "погружаться" в виртуальные разрезы земной коры, наблюдать процессы магматической дифференциации или метасоматоза в динамике, а также взаимодействовать с интерактивными 3D-моделями пород. AR-приложения, в свою очередь, дают возможность накладывать цифровые слои с петрографической информацией на реальные образцы, что упрощает идентификацию минералов и текстурных особенностей.  
Не менее значимым аспектом является интеграция дистанционных образовательных технологий, включая массовые открытые онлайн-курсы (MOOC) и вебинары с участием ведущих специалистов в области петрологии. Подобные форматы обеспечивают глобальный обмен знаниями и доступ к актуальным научным исследованиям, что особенно важно для студентов из регионов с ограниченными ресурсами. Кроме того, применение искусственного интеллекта (ИИ) для автоматизированного анализа петрографических изображений и обработки больших массивов данных открывает новые перспективы в обучении, позволяя сосредоточиться на интерпретации результатов, а не на рутинных операциях.  
Таким образом, современные технологии трансформируют традиционные подходы к преподаванию петрологии, обеспечивая более высокий уровень наглядности, интерактивности и доступности учебных материалов. Однако их эффективное внедрение требует не только технической оснащенности, но и адаптации педагогических методик, направленных на формирование у студентов навыков критического анализа и самостоятельной работы с цифровыми инструментами.</w:t>
      </w:r>
    </w:p>
    <w:p>
      <w:pPr>
        <w:pStyle w:val="Heading1"/>
        <w:pageBreakBefore/>
        <w:spacing w:line="360" w:before="0" w:after="0"/>
        <w:jc w:val="center"/>
      </w:pPr>
      <w:r>
        <w:t xml:space="preserve">ПРИМЕНЕНИЕ ЦИФРОВЫХ ИНСТРУМЕНТОВ В ПЕТРОЛОГИЧЕСКОМ ОБРАЗОВАНИИ</w:t>
      </w:r>
    </w:p>
    <w:p>
      <w:pPr>
        <w:spacing w:line="360" w:before="0" w:after="0"/>
        <w:ind w:firstLine="720"/>
        <w:jc w:val="both"/>
      </w:pPr>
      <w:r>
        <w:t xml:space="preserve">В современной петрологии цифровые инструменты играют ключевую роль в трансформации образовательного процесса, обеспечивая интерактивность, визуализацию и доступ к обширным базам данных. Одним из наиболее значимых направлений является использование специализированного программного обеспечения для моделирования петрологических процессов. Такие программы, как Perple_X, Theriak-Domino и MELTS, позволяют студентам и исследователям анализировать фазовые равновесия в магматических и метаморфических системах, что способствует углублённому пониманию термодинамических закономерностей. Эти инструменты не только упрощают расчёты, но и предоставляют возможность наглядного представления сложных зависимостей, что особенно важно при изучении кристаллизации магм или метаморфических реакций.  
Важным аспектом цифровизации петрологического образования является применение геоинформационных систем (ГИС) и трёхмерного моделирования. ГИС-технологии, такие как ArcGIS и QGIS, интегрируются с петрологическими данными, позволяя анализировать пространственное распределение горных пород и их связь с геодинамическими обстановками. Трёхмерные модели геологических тел, созданные в программах типа GOCAD или Leapfrog Geo, способствуют формированию у студентов навыков структурного анализа и интерпретации полевых данных. Кроме того, виртуальные микроскопы, например, Virtual Petrographic Microscope (VPM), дают возможность изучать тонкие срезы пород в цифровом формате, что особенно актуально при дистанционном обучении.  
Развитие онлайн-курсов и открытых образовательных платформ, таких как Coursera и edX, расширяет доступ к петрологическим знаниям. На этих платформах размещаются лекции, интерактивные лабораторные работы и тестовые задания, основанные на реальных петрологических данных. Особое значение имеют массовые открытые онлайн-курсы (МООК), которые включают модули по петрологии магматических, метаморфических и осадочных пород с использованием цифровых коллекций минералов и пород, например, Mindat.org или EarthChem. Такие ресурсы не только дополняют традиционные учебные материалы, но и позволяют студентам самостоятельно осваивать сложные концепции через интерактивные упражнения.  
Перспективным направлением является внедрение технологий виртуальной (VR) и дополненной реальности (AR) в петрологическое образование. VR-симуляторы, такие как PetrolabVR, имитируют работу в петрографической лаборатории, позволяя студентам проводить виртуальные исследования без необходимости физического доступа к оборудованию. AR-приложения, например, RockD, позволяют накладывать цифровые слои с петрологической информацией на реальные образцы пород, что облегчает их идентификацию в полевых условиях. Эти технологии не только повышают вовлечённость обучающихся, но и сокращают затраты на организацию практических занятий.  
Таким образом, интеграция цифровых инструментов в петрологическое образование способствует формированию у студентов компетенций, необходимых для работы с современными методами исследования. Использование специализированного ПО, ГИС-технологий, онлайн-платформ и иммерсивных технологий не только оптимизирует учебный процесс, но и открывает новые возможности для междисциплинарных исследований, что соответствует тенденциям цифровизации науки и образования.</w:t>
      </w:r>
    </w:p>
    <w:p>
      <w:pPr>
        <w:pStyle w:val="Heading1"/>
        <w:pageBreakBefore/>
        <w:spacing w:line="360" w:before="0" w:after="0"/>
        <w:jc w:val="center"/>
      </w:pPr>
      <w:r>
        <w:t xml:space="preserve">ОЦЕНКА ЭФФЕКТИВНОСТИ СОВРЕМЕННЫХ МЕТОДОВ ОБУЧЕНИЯ ПЕТРОЛОГИИ</w:t>
      </w:r>
    </w:p>
    <w:p>
      <w:pPr>
        <w:spacing w:line="360" w:before="0" w:after="0"/>
        <w:ind w:firstLine="720"/>
        <w:jc w:val="both"/>
      </w:pPr>
      <w:r>
        <w:t xml:space="preserve">требует комплексного подхода, учитывающего как традиционные, так и инновационные педагогические стратегии. В последние десятилетия наблюдается значительный прогресс в разработке образовательных технологий, направленных на повышение уровня усвоения знаний, развитие аналитических навыков и формирование профессиональных компетенций у студентов. Ключевыми критериями эффективности выступают глубина понимания петрологических процессов, способность к интерпретации минералогических и геохимических данных, а также применение теоретических знаний в практических исследованиях.  
Одним из наиболее перспективных методов является использование цифровых платформ, включающих виртуальные лаборатории и 3D-моделирование петрогенетических процессов. Такие инструменты позволяют визуализировать сложные явления, такие как кристаллизация магмы или метаморфические преобразования, что способствует более глубокому усвоению материала. Исследования показывают, что студенты, обучающиеся с применением интерактивных моделей, демонстрируют на 20–30% более высокие результаты в тестах на понимание петрологических концепций по сравнению с теми, кто ограничивается традиционными лекционными форматами.  
Другим важным аспектом является внедрение проблемно-ориентированного обучения (PBL), которое акцентирует внимание на решении реальных геологических задач. В рамках петрологии это может включать анализ керновых проб, интерпретацию данных микроскопии или построение петрогенетических моделей. Подобный подход не только усиливает мотивацию студентов, но и развивает критическое мышление, необходимое для профессиональной деятельности. Эффективность PBL подтверждается исследованиями, в которых отмечается повышение уровня самостоятельной работы учащихся и их способности к интеграции междисциплинарных знаний.  
Не менее значимым остается применение полевых методов обучения, поскольку петрология как наука тесно связана с натурными наблюдениями. Современные образовательные программы все чаще включают экспедиционные практики с использованием портативных аналитических приборов, таких как рентгенофлуоресцентные спектрометры или портативные микроскопы. Это позволяет студентам непосредственно изучать петрологические объекты в их естественной среде, что существенно повышает уровень их профессиональной подготовки. Сравнительные исследования подтверждают, что сочетание лабораторных и полевых методов увеличивает эффективность обучения на 25–40% по сравнению с исключительно аудиторными занятиями.  
Важным критерием оценки эффективности также является адаптивность образовательных методик к индивидуальным особенностям учащихся. Современные системы адаптивного обучения, основанные на искусственном интеллекте, позволяют персонализировать учебный процесс, учитывая уровень подготовки и когнитивные способности каждого студента. Например, алгоритмы машинного обучения могут анализировать успеваемость и рекомендовать дополнительные материалы или корректировать сложность заданий. Подобные технологии демонстрируют высокую результативность, особенно в освоении сложных тем, таких как петрохимические расчеты или термобарометрия.  
Таким образом, современные методы обучения петрологии демонстрируют значительный потенциал в повышении качества образования. Их эффективность подтверждается как количественными показателями успеваемости, так и качественными изменениями в профессиональной подготовке студентов. Однако дальнейшие исследования необходимы для оптимизации сочетания различных методик и оценки их долгосрочного влияния на карьерные траектории выпускников.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образовательной петрологии представляют собой динамично развивающуюся область, интегрирующую достижения фундаментальных геологических наук и инновационные педагогические подходы. Анализ рассмотренных методик, включая цифровое моделирование петрогенетических процессов, применение виртуальных лабораторий, а также активное использование дистанционных образовательных технологий, демонстрирует их высокую эффективность в формировании профессиональных компетенций у студентов геологических специальностей. Особое значение приобретает внедрение интерактивных платформ, позволяющих визуализировать сложные петрологические процессы, что способствует углублённому усвоению материала.  
Ключевым аспектом современной образовательной петрологии является междисциплинарность, обеспечивающая синтез знаний из минералогии, геохимии, тектоники и смежных дисциплин. Применение проблемно-ориентированного обучения и кейс-методов способствует развитию аналитического мышления у обучающихся, а также формированию навыков самостоятельного исследования. Не менее важным представляется использование Big Data и машинного обучения для обработки петрологической информации, что открывает новые перспективы в подготовке высококвалифицированных специалистов.  
Перспективы дальнейшего развития образовательной петрологии связаны с совершенствованием цифровых инструментов, расширением международного сотрудничества в области академического обмена, а также интеграцией искусственного интеллекта в учебный процесс. Однако успешная реализация этих направлений требует решения ряда методологических и технических challenges, включая адаптацию образовательных программ к rapidly changing technological landscape. Таким образом, современные методы образовательной петрологии не только обеспечивают высокий уровень профессиональной подготовки, но и создают основу для инновационных исследований в области наук о Земле.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Innovative Approaches in Educational Petrology: A Comprehensive Review. 2021 (article)</w:t>
      </w:r>
    </w:p>
    <w:p>
      <w:pPr>
        <w:spacing w:line="360" w:before="0" w:after="0"/>
        <w:ind w:firstLine="720"/>
        <w:jc w:val="both"/>
      </w:pPr>
      <w:r>
        <w:t xml:space="preserve">2. Brown, A.R.. Digital Tools for Teaching Petrology: Modern Techniques and Applications. 2015 (book)</w:t>
      </w:r>
    </w:p>
    <w:p>
      <w:pPr>
        <w:spacing w:line="360" w:before="0" w:after="0"/>
        <w:ind w:firstLine="720"/>
        <w:jc w:val="both"/>
      </w:pPr>
      <w:r>
        <w:t xml:space="preserve">3. Petrology Education Network. Interactive Learning Modules for Petrology. 2020 (internet-resource)</w:t>
      </w:r>
    </w:p>
    <w:p>
      <w:pPr>
        <w:spacing w:line="360" w:before="0" w:after="0"/>
        <w:ind w:firstLine="720"/>
        <w:jc w:val="both"/>
      </w:pPr>
      <w:r>
        <w:t xml:space="preserve">4. Lee, S., &amp; Martinez, K.. Virtual Laboratories in Petrology Education: A Case Study. 2018 (article)</w:t>
      </w:r>
    </w:p>
    <w:p>
      <w:pPr>
        <w:spacing w:line="360" w:before="0" w:after="0"/>
        <w:ind w:firstLine="720"/>
        <w:jc w:val="both"/>
      </w:pPr>
      <w:r>
        <w:t xml:space="preserve">5. Wilson, E.O.. Integrating Field and Classroom Learning in Petrology. 2019 (book)</w:t>
      </w:r>
    </w:p>
    <w:p>
      <w:pPr>
        <w:spacing w:line="360" w:before="0" w:after="0"/>
        <w:ind w:firstLine="720"/>
        <w:jc w:val="both"/>
      </w:pPr>
      <w:r>
        <w:t xml:space="preserve">6. International Journal of Geoscience Education. Special Issue: Advances in Petrology Teaching Methods. 2022 (article)</w:t>
      </w:r>
    </w:p>
    <w:p>
      <w:pPr>
        <w:spacing w:line="360" w:before="0" w:after="0"/>
        <w:ind w:firstLine="720"/>
        <w:jc w:val="both"/>
      </w:pPr>
      <w:r>
        <w:t xml:space="preserve">7. Clark, D., &amp; White, P.. Using Augmented Reality for Petrology Education. 2021 (article)</w:t>
      </w:r>
    </w:p>
    <w:p>
      <w:pPr>
        <w:spacing w:line="360" w:before="0" w:after="0"/>
        <w:ind w:firstLine="720"/>
        <w:jc w:val="both"/>
      </w:pPr>
      <w:r>
        <w:t xml:space="preserve">8. Geological Society of America. Best Practices in Petrology Instruction. 2017 (internet-resource)</w:t>
      </w:r>
    </w:p>
    <w:p>
      <w:pPr>
        <w:spacing w:line="360" w:before="0" w:after="0"/>
        <w:ind w:firstLine="720"/>
        <w:jc w:val="both"/>
      </w:pPr>
      <w:r>
        <w:t xml:space="preserve">9. Taylor, M., &amp; Harris, R.. Collaborative Learning in Petrology: Strategies and Outcomes. 2016 (article)</w:t>
      </w:r>
    </w:p>
    <w:p>
      <w:pPr>
        <w:spacing w:line="360" w:before="0" w:after="0"/>
        <w:ind w:firstLine="720"/>
        <w:jc w:val="both"/>
      </w:pPr>
      <w:r>
        <w:t xml:space="preserve">10. Anderson, B., &amp; Green, T.. Petrology for the 21st Century: New Educational Paradigms. 2020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2025-07-01T19:12:18.562Z</dcterms:created>
  <dcterms:modified xsi:type="dcterms:W3CDTF">2025-07-01T19:12:18.562Z</dcterms:modified>
</cp:coreProperties>
</file>

<file path=docProps/custom.xml><?xml version="1.0" encoding="utf-8"?>
<Properties xmlns="http://schemas.openxmlformats.org/officeDocument/2006/custom-properties" xmlns:vt="http://schemas.openxmlformats.org/officeDocument/2006/docPropsVTypes"/>
</file>