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медицинской геологии</w:t>
      </w:r>
    </w:p>
    <w:p>
      <w:pPr>
        <w:spacing w:line="360" w:before="0" w:after="40"/>
        <w:jc w:val="center"/>
      </w:pPr>
      <w:r>
        <w:t xml:space="preserve">Санкт-Петербургский государственный университет</w:t>
      </w:r>
    </w:p>
    <w:p>
      <w:pPr>
        <w:spacing w:line="360" w:before="160" w:after="20"/>
        <w:jc w:val="center"/>
      </w:pPr>
      <w:r>
        <w:t xml:space="preserve">Кафедра геоэкологии и природопользования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Медицинская геология представляет собой междисциплинарную область науки, исследующую влияние геологических факторов на здоровье человека и экосистем. В последние десятилетия актуальность данного направления существенно возросла в связи с увеличением антропогенной нагрузки на окружающую среду, изменением климата и ростом заболеваемости, ассоциированной с геогенными факторами. Современные методы медицинской геологии интегрируют достижения геохимии, гидрологии, биологии и эпидемиологии, что позволяет не только выявлять причинно-следственные связи между геологической средой и патологиями, но и разрабатывать стратегии профилактики и минимизации рисков.  
Одним из ключевых аспектов медицинской геологии является изучение миграции и аккумуляции токсичных элементов, таких как мышьяк, свинец, кадмий и ртуть, в почвах, водах и атмосфере. Эти элементы, поступая в организм человека через пищевые цепи или дыхательные пути, способны вызывать хронические отравления, онкологические заболевания и нарушения функций нервной системы. Важную роль играет также исследование дефицита или избытка эссенциальных микроэлементов (йода, селена, фтора), что может приводить к развитию эндемических заболеваний.  
Современные методы анализа включают геохимическое картирование с использованием ГИС-технологий, спектрометрические и хроматографические методы определения загрязнителей, а также молекулярно-биологические подходы для оценки их воздействия на живые организмы. Особое внимание уделяется моделированию процессов переноса загрязняющих веществ и прогнозированию их влияния на здоровье населения. Кроме того, развитие нанотехнологий и биосенсоров открывает новые возможности для мониторинга окружающей среды в режиме реального времени.  
Актуальность данной работы обусловлена необходимостью систематизации современных методов медицинской геологии, оценки их эффективности и перспектив применения для решения медико-экологических проблем. Целью реферата является анализ существующих подходов к изучению взаимосвязей между геологической средой и здоровьем человека, а также обзор инновационных технологий, направленных на снижение негативного воздействия геогенных факторов. В рамках работы рассматриваются как традиционные методы, так и перспективные разработки, включая использование big data и искусственного интеллекта для обработки геомедицинской информации.  
Исследования в области медицинской геологии имеют не только теоретическое, но и практическое значение, поскольку их результаты могут быть использованы для разработки региональных программ охраны здоровья, оптимизации систем водоснабжения и сельского хозяйства, а также для формирования рекомендаций по адаптации к изменяющимся экологическим условиям. Таким образом, изучение современных методов медицинской геологии представляет собой важный этап в развитии наук о Земле и медицины, способствуя созданию устойчивых и безопасных условий жизни для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ПРИНЦИПЫ МЕДИЦИНСКОЙ ГЕОЛОГИИ</w:t>
      </w:r>
    </w:p>
    <w:p>
      <w:pPr>
        <w:spacing w:line="360" w:before="0" w:after="0"/>
        <w:ind w:firstLine="720"/>
        <w:jc w:val="both"/>
      </w:pPr>
      <w:r>
        <w:t xml:space="preserve">Медицинская геология представляет собой междисциплинарную область науки, изучающую влияние геологических факторов на здоровье человека и экосистем. Основные принципы этой дисциплины базируются на понимании взаимосвязи между составом и свойствами горных пород, почв, подземных и поверхностных вод и их воздействием на биологические организмы. Ключевым аспектом является анализ распределения химических элементов в природных средах, поскольку их избыток или дефицит может приводить к возникновению специфических заболеваний. Например, повышенные концентрации мышьяка в подземных водах, связанные с геохимическими особенностями региона, способны вызывать хронические интоксикации, в то время как недостаток йода в почвах приводит к развитию эндемического зоба.  
Важным принципом медицинской геологии является изучение механизмов миграции токсичных и эссенциальных элементов в системе "горная порода – почва – вода – растение – животное – человек". Этот процесс зависит от множества факторов, включая климатические условия, гидрогеологические характеристики, биологическую доступность элементов и антропогенное воздействие. Так, в регионах с кислыми почвами повышается подвижность алюминия и кадмия, что увеличивает риск их поступления в пищевые цепи. Напротив, в щелочных средах усиливается фиксация тяжёлых металлов, снижая их биологическую активность.  
Ещё одним фундаментальным принципом является пространственно-временной анализ геомедицинских данных. Картографирование аномалий содержания микроэлементов позволяет выявлять зоны повышенного риска для здоровья населения. Современные геоинформационные системы (ГИС) обеспечивают интеграцию геологических, экологических и медицинских показателей, что способствует разработке прогностических моделей. Например, корреляция между распространённостью мочекаменной болезни и жёсткостью питьевой воды, обусловленной высоким содержанием кальция и магния, демонстрирует значимость такого подхода.  
Особое внимание уделяется методологии оценки рисков, включающей идентификацию опасных геогенных факторов, анализ экспозиции и определение уязвимых групп населения. При этом учитываются не только прямые пути воздействия (употребление загрязнённой воды или сельскохозяйственной продукции), но и косвенные механизмы, такие как вдыхание пылевых частиц, обогащённых токсичными элементами. В регионах с активной добычей полезных ископаемых значимым фактором становится перенос загрязнителей через атмосферные выбросы и шахтные воды.  
Принцип превентивности подразумевает разработку рекомендаций по снижению негативного влияния геологической среды. Это включает оптимизацию водоподготовки, внедрение агротехнических мероприятий для регулирования состава почв, а также просветительскую работу среди населения. Научно обоснованные меры профилактики особенно актуальны для территорий с эндемическими заболеваниями, такими как флюороз или селеноз, возникновение которых напрямую связано с геохимическими особенностями.  
Таким образом, медицинская геология опирается на комплексный анализ взаимодействия геосферы и биосферы, сочетая методы геохимии, эпидемиологии и экологии. Её принципы направлены не только на диагностику существующих проблем, но и на прогнозирование потенциальных угроз, что делает эту дисциплину важным инструментом обеспечения экологической безопасности и общественного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АНАЛИЗА ГЕОЛОГИЧЕСКИХ ФАКТОРОВ В МЕДИЦИНЕ</w:t>
      </w:r>
    </w:p>
    <w:p>
      <w:pPr>
        <w:spacing w:line="360" w:before="0" w:after="0"/>
        <w:ind w:firstLine="720"/>
        <w:jc w:val="both"/>
      </w:pPr>
      <w:r>
        <w:t xml:space="preserve">В современной медицинской геологии анализ геологических факторов играет ключевую роль в понимании взаимосвязей между окружающей средой и здоровьем человека. Одним из наиболее значимых методов является геохимическое картирование, позволяющее выявлять аномальные концентрации химических элементов в почвах, водах и атмосфере. Данный подход основан на спектрометрических и хроматографических технологиях, обеспечивающих высокую точность измерений. Например, масс-спектрометрия с индуктивно связанной плазмой (ICP-MS) применяется для определения ультранизких концентраций токсичных металлов, таких как кадмий, свинец и ртуть, которые могут оказывать негативное влияние на здоровье населения.  
Другим важным направлением является геостатистический анализ, который позволяет моделировать пространственное распределение потенциально опасных геологических факторов. Использование методов кригинга и интерполяции данных способствует прогнозированию зон повышенного риска, связанных с естественной радиоактивностью или геогенными патогенами. ГИС-технологии (географические информационные системы) интегрируют геологические, климатические и медицинские данные, что обеспечивает комплексный подход к оценке экологических рисков. Например, сочетание данных о содержании фтора в подземных водах с эпидемиологическими исследованиями позволяет выявлять регионы с высокой распространенностью флюороза.  
Биогеохимические методы также находят широкое применение в медицинской геологии. Анализ биомаркеров в растениях и животных помогает оценить степень накопления токсичных элементов в пищевых цепях. Фитоиндикация, основанная на изучении растительных сообществ, используется для мониторинга загрязнения тяжёлыми металлами и другими поллютантами. Кроме того, методы молекулярной биологии, такие как ПЦР-анализ, позволяют идентифицировать микроорганизмы, связанные с геологическими условиями, включая патогенные штаммы, обитающие в специфических почвенных или водных средах.  
Гидрогеологические исследования занимают особое место в анализе геологических факторов, влияющих на здоровье человека. Определение химического состава подземных и поверхностных вод, а также их микробиологических характеристик, позволяет выявлять источники загрязнения, связанные с природными или антропогенными процессами. Например, высокие концентрации мышьяка в грунтовых водах, обусловленные геохимическими особенностями горных пород, являются причиной хронических отравлений в ряде регионов мира.  
Современные методы дистанционного зондирования, включая спутниковый мониторинг и аэрофотосъёмку, предоставляют возможность крупномасштабного анализа изменений геологической среды. Эти технологии особенно эффективны при изучении динамики опустынивания, эрозии почв и других процессов, способных опосредованно влиять на здоровье населения. Комбинация дистанционных данных с полевыми исследованиями позволяет разрабатывать стратегии профилактики заболеваний, связанных с геологическими факторами.  
Таким образом, интеграция геологических, химических, биологических и технологических методов обеспечивает всесторонний анализ факторов, влияющих на здоровье человека. Развитие междисциплинарных подходов способствует совершенствованию методов прогнозирования и минимизации рисков, связанных с геологической средой.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ГЕОХИМИЧЕСКИХ ДАННЫХ В ЗДРАВООХРАНЕНИИ</w:t>
      </w:r>
    </w:p>
    <w:p>
      <w:pPr>
        <w:spacing w:line="360" w:before="0" w:after="0"/>
        <w:ind w:firstLine="720"/>
        <w:jc w:val="both"/>
      </w:pPr>
      <w:r>
        <w:t xml:space="preserve">Геохимические данные играют ключевую роль в решении задач здравоохранения, позволяя выявлять взаимосвязи между химическим составом окружающей среды и распространённостью заболеваний. Одним из основных направлений является изучение влияния микро- и макроэлементов в почвах, водах и атмосфере на здоровье населения. Например, дефицит или избыток таких элементов, как йод, селен, фтор и мышьяк, может приводить к развитию эндемических патологий. Геохимические карты, созданные на основе анализа проб, помогают идентифицировать регионы с аномальными концентрациями биологически значимых элементов, что позволяет разрабатывать профилактические меры.  
Важным аспектом является использование геохимических методов для оценки качества питьевой воды. Высокие концентрации тяжёлых металлов, таких как свинец, кадмий и ртуть, а также радионуклидов, представляют серьёзную угрозу для здоровья. Современные аналитические технологии, включая масс-спектрометрию и атомно-абсорбционную спектроскопию, обеспечивают точное определение токсичных элементов даже в низких концентрациях. Полученные данные используются для мониторинга водных ресурсов и разработки нормативов, направленных на минимизацию рисков для населения.  
Геохимические исследования также применяются в эпидемиологических исследованиях для установления корреляций между составом окружающей среды и заболеваемостью. Например, повышенное содержание никеля и хрома в почве связывают с ростом случаев онкологических заболеваний, а недостаток цинка и меди — с нарушениями иммунной системы. Статистический анализ геохимических и медицинских данных позволяет выявлять причинно-следственные связи, что способствует разработке региональных программ по улучшению экологической обстановки.  
Перспективным направлением является интеграция геохимических данных с геоинформационными системами (ГИС), что позволяет визуализировать пространственное распределение элементов и его влияние на здоровье. Такие системы используются для прогнозирования рисков возникновения заболеваний в зависимости от изменений в окружающей среде, включая антропогенное загрязнение. Комплексный подход, объединяющий геохимию, медицину и экологию, способствует формированию научно обоснованных рекомендаций для органов здравоохранения и природоохранных ведомств.  
Таким образом, применение геохимических данных в здравоохранении обеспечивает научную основу для профилактики заболеваний, связанных с окружающей средой, и способствует разработке стратегий по снижению негативного воздействия природных и антропогенных факторов на здоровье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МЕДИЦИНСКОЙ ГЕОЛОГИИ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междисциплинарных подходов, направленных на изучение влияния геологических факторов на здоровье человека. В условиях роста антропогенной нагрузки и климатических изменений актуальность исследований в данной области возрастает. Одним из ключевых направлений является разработка методов прогнозирования и минимизации рисков, обусловленных геохимическими аномалиями. Современные технологии, такие как геоинформационные системы (ГИС) и машинное обучение, позволяют анализировать большие массивы данных о распределении химических элементов в почвах, водах и атмосфере, выявляя корреляции с заболеваемостью населения.  
Важным аспектом остается изучение биодоступности токсичных элементов, включая тяжелые металлы и радионуклиды. Перспективным направлением является разработка биогеохимических моделей, учитывающих миграцию элементов по трофическим цепям. Это требует углубленного понимания механизмов взаимодействия между геологической средой и биологическими системами. Например, исследования в области медицинской минералогии позволяют идентифицировать минералы-носители опасных элементов и прогнозировать их поведение в различных природных условиях.  
Еще одним перспективным направлением является применение нанотехнологий для решения задач медицинской геологии. Наночастицы могут использоваться как для детоксикации загрязненных сред, так и для целевой доставки микроэлементов, дефицит которых связан с региональными геохимическими особенностями. Кроме того, развитие методов дистанционного зондирования и спектроскопии повышает точность мониторинга геохимических процессов в реальном времени.  
Особое внимание уделяется адаптации международного опыта к региональным условиям. В странах с высокой геохимической неоднородностью, таких как Россия, Китай или Индия, актуальны исследования, направленные на создание геохимических атласов здоровья. Эти инструменты позволяют органам здравоохранения и экологического контроля принимать обоснованные решения по профилактике заболеваний, связанных с геологической средой.  
В долгосрочной перспективе медицинская геология может стать основой для персонализированной медицины, учитывающей геохимический статус места проживания пациента. Развитие методов молекулярной биологии и генетики открывает новые возможности для изучения влияния геологических факторов на экспрессию генов и эпигенетические изменения. Таким образом, дальнейшие исследования должны быть ориентированы на комплексный анализ взаимодействия между литосферой, гидросферой, атмосферой и биосферой, что позволит снизить глобальное бремя заболеваний, обусловленных окружающей средой.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медицинской геологии представляют собой междисциплинарный инструментарий, направленный на изучение взаимосвязей между геологическими факторами и здоровьем населения. Интеграция геохимических, геофизических и биомедицинских подходов позволяет выявлять закономерности распространения эндемических заболеваний, обусловленных дефицитом или избытком микроэлементов в окружающей среде. Применение геоинформационных систем (ГИС) и методов дистанционного зондирования Земли (ДЗЗ) обеспечивает пространственный анализ данных, что способствует прогнозированию рисков для здоровья в регионах с неблагоприятной геологической обстановкой. Важным достижением является разработка геохимических барьеров и биогеохимического районирования, которые используются для профилактики заболеваний, связанных с природными аномалиями. Перспективным направлением представляется использование машинного обучения для обработки больших массивов геологических и медицинских данных, что повышает точность выявления причинно-следственных связей. Однако остаются нерешёнными вопросы стандартизации методологии и унификации критериев оценки воздействия геологических факторов на здоровье человека. Дальнейшие исследования должны быть сосредоточены на углублённом изучении механизмов влияния геохимических элементов на биохимические процессы в организме, а также на разработке международных нормативов содержания микроэлементов в почвах, водах и продуктах питания. Реализация этих задач требует консолидации усилий геологов, медиков, экологов и специалистов в области здравоохранения, что позволит минимизировать негативное воздействие геологической среды на здоровье населения и оптимизировать профилактические мероприятия. Таким образом, медицинская геология как научное направление демонстрирует значительный потенциал для решения актуальных проблем общественного здравоохранения в контексте устойчивого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Selinus, O., Alloway, B., Centeno, J.A., Finkelman, R.B., Fuge, R., Lindh, U., Smedley, P.. Essentials of Medical Geology: Revised Edition. 2013 (book)</w:t>
      </w:r>
    </w:p>
    <w:p>
      <w:pPr>
        <w:spacing w:line="360" w:before="0" w:after="0"/>
        <w:ind w:firstLine="720"/>
        <w:jc w:val="both"/>
      </w:pPr>
      <w:r>
        <w:t xml:space="preserve">2. Finkelman, R.B., Skinner, H.C.W., Plumlee, G.S., Bunnell, J.E.. Medical Geology: Impacts of the Natural Environment on Public Health. 2005 (book)</w:t>
      </w:r>
    </w:p>
    <w:p>
      <w:pPr>
        <w:spacing w:line="360" w:before="0" w:after="0"/>
        <w:ind w:firstLine="720"/>
        <w:jc w:val="both"/>
      </w:pPr>
      <w:r>
        <w:t xml:space="preserve">3. Centeno, J.A., Mullick, F.G., Martinez, L., Page, N.P., Gibb, H., Longfellow, D., Thompson, C.. Pathology Related to Chronic Arsenic Exposure. 2002 (article)</w:t>
      </w:r>
    </w:p>
    <w:p>
      <w:pPr>
        <w:spacing w:line="360" w:before="0" w:after="0"/>
        <w:ind w:firstLine="720"/>
        <w:jc w:val="both"/>
      </w:pPr>
      <w:r>
        <w:t xml:space="preserve">4. Plumlee, G.S., Morman, S.A.. Medical Geology: Impacts of Geological Materials on Human and Ecosystem Health. 2011 (article)</w:t>
      </w:r>
    </w:p>
    <w:p>
      <w:pPr>
        <w:spacing w:line="360" w:before="0" w:after="0"/>
        <w:ind w:firstLine="720"/>
        <w:jc w:val="both"/>
      </w:pPr>
      <w:r>
        <w:t xml:space="preserve">5. Davies, T.C.. Medical Geology: Perspectives and Prospects. 2013 (article)</w:t>
      </w:r>
    </w:p>
    <w:p>
      <w:pPr>
        <w:spacing w:line="360" w:before="0" w:after="0"/>
        <w:ind w:firstLine="720"/>
        <w:jc w:val="both"/>
      </w:pPr>
      <w:r>
        <w:t xml:space="preserve">6. Bundschuh, J., Maity, J.P.. Arsenic in Drinking Water and Food. 2015 (book)</w:t>
      </w:r>
    </w:p>
    <w:p>
      <w:pPr>
        <w:spacing w:line="360" w:before="0" w:after="0"/>
        <w:ind w:firstLine="720"/>
        <w:jc w:val="both"/>
      </w:pPr>
      <w:r>
        <w:t xml:space="preserve">7. Bowman, C.A., Bobrowsky, P.T., Selinus, O.. Medical Geology: A Regional Synthesis. 2003 (book)</w:t>
      </w:r>
    </w:p>
    <w:p>
      <w:pPr>
        <w:spacing w:line="360" w:before="0" w:after="0"/>
        <w:ind w:firstLine="720"/>
        <w:jc w:val="both"/>
      </w:pPr>
      <w:r>
        <w:t xml:space="preserve">8. WHO (World Health Organization). Guidelines for Drinking-water Quality: Incorporating the First Addendum. 2017 (internet-resource)</w:t>
      </w:r>
    </w:p>
    <w:p>
      <w:pPr>
        <w:spacing w:line="360" w:before="0" w:after="0"/>
        <w:ind w:firstLine="720"/>
        <w:jc w:val="both"/>
      </w:pPr>
      <w:r>
        <w:t xml:space="preserve">9. USGS (United States Geological Survey). Medical Geology: The Impacts of Geological Materials on Human Health. 2020 (internet-resource)</w:t>
      </w:r>
    </w:p>
    <w:p>
      <w:pPr>
        <w:spacing w:line="360" w:before="0" w:after="0"/>
        <w:ind w:firstLine="720"/>
        <w:jc w:val="both"/>
      </w:pPr>
      <w:r>
        <w:t xml:space="preserve">10. Dissanayake, C.B., Chandrajith, R.. Introduction to Medical Geology: Focus on Tropical Environments. 2009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2025-06-28T00:52:55.763Z</dcterms:created>
  <dcterms:modified xsi:type="dcterms:W3CDTF">2025-06-28T00:52:55.763Z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