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медицины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авиационной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медицина представляет собой одну из наиболее динамично развивающихся областей современной науки, объединяющую достижения медико-биологических, инженерных и технологических дисциплин. Её ключевая задача заключается в обеспечении безопасности и сохранении здоровья человека в условиях длительного пребывания в экстремальной среде космического пространства, характеризующейся невесомостью, повышенной радиацией, изоляцией и ограниченностью ресурсов. Активное освоение ближнего и дальнего космоса, включая планируемые миссии на Луну и Марс, требует разработки инновационных методов диагностики, профилактики и коррекции патологических состояний, возникающих у космонавтов. В связи с этим современные исследования в области космической медицины направлены на создание высокоэффективных технологий, способных минимизировать негативное влияние факторов космического полёта на организм человека.  
Важнейшим направлением является изучение адаптационных механизмов человеческого тела к условиям микрогравитации. Длительное пребывание в невесомости приводит к значительным изменениям в работе сердечно-сосудистой, опорно-двигательной, нервной и иммунной систем, что подтверждается данными многолетних экспериментов на борту Международной космической станции (МКС). Для противодействия этим процессам разрабатываются специализированные тренажёрные комплексы, фармакологические препараты и методы искусственной гравитации. Параллельно ведутся исследования в области радиационной защиты, поскольку галактические космические лучи и солнечная радиация представляют серьёзную угрозу для здоровья экипажей межпланетных экспедиций.  
Особое внимание уделяется внедрению телемедицинских технологий, позволяющих осуществлять дистанционный мониторинг физиологических параметров космонавтов в режиме реального времени. Современные системы биологической обратной связи, портативные диагностические устройства и алгоритмы искусственного интеллекта значительно расширяют возможности оказания медицинской помощи в условиях автономного полёта. Кроме того, перспективным направлением остаётся разработка биорегенеративных систем жизнеобеспечения, включая методы культивирования тканей и органов в космических условиях.  
Таким образом, современная космическая медицина находится на стыке фундаментальных и прикладных исследований, что определяет её высокую значимость для дальнейшего освоения космоса. В данном реферате рассматриваются актуальные методы, применяемые в данной области, их эффективность, ограничения и перспективы развития, что позволяет оценить степень готовности человечества к длительным межпланетным миссиям.</w:t>
      </w:r>
    </w:p>
    <w:p>
      <w:pPr>
        <w:pStyle w:val="Heading1"/>
        <w:pageBreakBefore/>
        <w:spacing w:line="360" w:before="0" w:after="0"/>
        <w:jc w:val="center"/>
      </w:pPr>
      <w:r>
        <w:t xml:space="preserve">МЕТОДЫ ДИАГНОСТИКИ СОСТОЯНИЯ ЗДОРОВЬЯ КОСМОНАВТОВ</w:t>
      </w:r>
    </w:p>
    <w:p>
      <w:pPr>
        <w:spacing w:line="360" w:before="0" w:after="0"/>
        <w:ind w:firstLine="720"/>
        <w:jc w:val="both"/>
      </w:pPr>
      <w:r>
        <w:t xml:space="preserve">В условиях длительного пребывания в космическом пространстве мониторинг состояния здоровья космонавтов приобретает критическое значение. Современные методы диагностики позволяют выявлять физиологические изменения на ранних стадиях, предотвращая развитие патологий. Одним из ключевых направлений является непрерывный контроль сердечно-сосудистой системы. Используются компактные электрокардиографы с беспроводной передачей данных, фиксирующие не только стандартные показатели (ЧСС, аритмии), но и вариабельность сердечного ритма как маркер адаптационного напряжения. Допплерография в режиме реального времени оценивает кровоток в магистральных сосудах, выявляя признаки ортостатической неустойчивости после возвращения к гравитационным нагрузкам.  
Важнейшим компонентом диагностики остаётся анализ газового состава крови и метаболических параметров. Разработаны неинвазивные спектрофотометрические сенсоры, измеряющие сатурацию кислорода, парциальное давление CO₂ и pH через кожные покровы. Для оценки функции дыхательной системы применяется спирометрия с компьютерной обработкой данных, определяющая жизненную ёмкость лёгких и бронхиальную проходимость. Особое внимание уделяется мониторингу мышечного атрофирования и минеральной плотности костей. Двухэнергетическая рентгеновская абсорбциометрия (DEXA) в модифицированном для невесомости варианте позволяет отслеживать динамику остеопении, а ультразвуковая эластография диагностирует фиброзные изменения в мышечной ткани.  
Нейрофизиологические исследования включают электроэнцефалографию с топографическим картированием активности коры головного мозга, что особенно актуально для выявления когнитивных нарушений при длительных миссиях. Видеонистагмография анализирует вестибулярные расстройства, а портативные устройства с акселерометрами регистрируют изменения походки в условиях искусственной гравитации. Инновационным направлением стала метаболомная диагностика: хромато-масс-спектрометрия биологических жидкостей выявляет маркеры окислительного стресса и дисфункции эндокринных желез.  
Перспективным инструментом признаны системы предиктивной аналитики на основе искусственного интеллекта, обрабатывающие комплекс физиологических данных для прогнозирования рисков. Внедрение микробиомного скрининга кишечной флоры позволило коррелировать её состав с иммунным статусом. Таким образом, современные диагностические методы в космической медицине интегрируют аппаратные технологии, лабораторную аналитику и математическое моделирование, обеспечивая многокомпонентный контроль здоровья в экстремальных условиях космического полёта.</w:t>
      </w:r>
    </w:p>
    <w:p>
      <w:pPr>
        <w:pStyle w:val="Heading1"/>
        <w:pageBreakBefore/>
        <w:spacing w:line="360" w:before="0" w:after="0"/>
        <w:jc w:val="center"/>
      </w:pPr>
      <w:r>
        <w:t xml:space="preserve">ТЕХНОЛОГИИ ПРОФИЛАКТИКИ НЕГАТИВНЫХ ПОСЛЕДСТВИЙ НЕВЕСОМОСТИ</w:t>
      </w:r>
    </w:p>
    <w:p>
      <w:pPr>
        <w:spacing w:line="360" w:before="0" w:after="0"/>
        <w:ind w:firstLine="720"/>
        <w:jc w:val="both"/>
      </w:pPr>
      <w:r>
        <w:t xml:space="preserve">В условиях длительного пребывания в космическом пространстве организм человека подвергается воздействию ряда неблагоприятных факторов, среди которых невесомость занимает ключевое место. Отсутствие гравитационной нагрузки приводит к системным изменениям, включая атрофию скелетных мышц, деминерализацию костной ткани, нарушения в работе сердечно-сосудистой системы и вестибулярного аппарата. Для минимизации этих эффектов разработан комплекс технологических решений, направленных на поддержание физиологического состояния космонавтов.  
Одним из наиболее эффективных методов противодействия мышечной атрофии и остеопорозу является искусственное создание механической нагрузки, имитирующей земную гравитацию. Современные тренажёрные комплексы, такие как беговые дорожки с системой принудительного натяжения (например, COLBERT на МКС), велоэргометры с регулируемым сопротивлением и силовые тренажёры ARED (Advanced Resistive Exercise Device), позволяют обеспечивать изометрические и динамические нагрузки на опорно-двигательный аппарат. Эти устройства оснащены системами обратной связи, что даёт возможность корректировать тренировочные режимы в реальном времени на основе данных биомеханического мониторинга.  
Важное значение в профилактике ортостатической неустойчивости и гипотензивных реакций после возвращения в гравитационное поле имеет применение средств компрессионного воздействия. Специализированные костюмы, такие как "Чибис" и "Брасулет", создают дозированное отрицательное давление на нижнюю часть тела, стимулируя венозный возврат и предотвращая перераспределение жидкостей в условиях микрогравитации. Дополнительно используются фармакологические препараты, направленные на коррекцию водно-электролитного баланса и поддержание сосудистого тонуса.  
Для предотвращения нейросенсорных расстройств, связанных с адаптацией вестибулярного аппарата, применяются технологии виртуальной реальности (VR) и биологической обратной связи. Тренировки в иммерсивных средах позволяют космонавтам формировать устойчивые моторные стереотипы, компенсирующие отсутствие гравитационных ориентиров. Одновременно используются методы электростимуляции вестибулярных рецепторов, что способствует снижению симптомов космической болезни движения.  
Перспективным направлением является разработка центрифуг короткого радиуса, создающих искусственную гравитацию за счёт центробежной силы. Экспериментальные исследования на моделях животных и в условиях параболических полётов демонстрируют эффективность периодического воздействия искусственной гравитации в предотвращении мышечной и костной дегенерации. Однако техническая реализация таких систем на орбитальных станциях требует решения задач, связанных с минимизацией кориолисовых эффектов и оптимизацией режимов воздействия.  
Таким образом, современные технологии профилактики негативных последствий невесомости представляют собой комплексный подход, сочетающий механические, фармакологические и нейрофизиологические методы. Дальнейшее развитие этого направления связано с интеграцией биомеханических систем в повседневную деятельность экипажей, а также с персонализацией профилактических программ на основе генетических и метаболических маркеров.</w:t>
      </w:r>
    </w:p>
    <w:p>
      <w:pPr>
        <w:pStyle w:val="Heading1"/>
        <w:pageBreakBefore/>
        <w:spacing w:line="360" w:before="0" w:after="0"/>
        <w:jc w:val="center"/>
      </w:pPr>
      <w:r>
        <w:t xml:space="preserve">РАЗРАБОТКИ В ОБЛАСТИ ИСКУССТВЕННОГО ПОДДЕРЖАНИЯ ЖИЗНЕДЕЯТЕЛЬНОСТИ</w:t>
      </w:r>
    </w:p>
    <w:p>
      <w:pPr>
        <w:spacing w:line="360" w:before="0" w:after="0"/>
        <w:ind w:firstLine="720"/>
        <w:jc w:val="both"/>
      </w:pPr>
      <w:r>
        <w:t xml:space="preserve">В условиях длительных космических миссий, включая перспективные экспедиции к Марсу и другим объектам Солнечной системы, разработка систем искусственного поддержания жизнедеятельности приобретает критическое значение. Современные исследования в данной области направлены на создание автономных биотехнических комплексов, обеспечивающих стабильное функционирование организма человека в экстремальных условиях невесомости, радиации и ограниченности ресурсов.  
Одним из ключевых направлений является совершенствование систем регенерации воздуха. Традиционные методы, основанные на химической абсорбции углекислого газа и выделении кислорода через электролиз воды, дополняются биологическими подходами. В частности, исследуется возможность интеграции фотосинтезирующих микроорганизмов и высших растений в замкнутые экосистемы. Эксперименты на МКС подтвердили эффективность использования водорослей рода *Chlorella* для поддержания газового баланса, однако остаются нерешенными вопросы устойчивости таких систем к длительным нагрузкам.  
Важным аспектом является разработка компактных аппаратов искусственной почки и гемодиализа, адаптированных к условиям микрогравитации. Современные прототипы, такие как система ESA’s Advanced Closed Loop System, демонстрируют возможность многократной рециркуляции воды и удаления метаболитов без значительных энергозатрат. Однако ограниченная пропускная способность и необходимость регулярного обслуживания требуют дальнейшей оптимизации.  
Особое внимание уделяется созданию искусственных систем питания, способных компенсировать дефицит нутриентов в условиях космического полета. В рамках проекта NASA’s BioNutrients исследуется технология синтеза витаминов и аминокислот с использованием генетически модифицированных дрожжей. Параллельно разрабатываются методы 3D-печати пищевых продуктов на основе рекомбинантных белков, что позволяет минимизировать массу грузов и обеспечить персонализированный рацион.  
Перспективным направлением считается разработка гибридных систем жизнеобеспечения, сочетающих физико-химические и биологические методы. Например, эксперименты с искусственными фотосинтетическими мембранами демонстрируют потенциал одновременного получения кислорода и утилизации углекислого газа с КПД, превышающим 60%. Тем не менее, долговременная стабильность таких систем требует дополнительных исследований.  
Таким образом, современные разработки в области искусственного поддержания жизнедеятельности ориентированы на создание комплексных решений, обеспечивающих автономность и надежность в условиях космических миссий. Несмотря на значительный прогресс, остаются нерешенными проблемы миниатюризации, энергоэффективности и устойчивости к внешним факторам, что определяет вектор дальнейших исследований.</w:t>
      </w:r>
    </w:p>
    <w:p>
      <w:pPr>
        <w:pStyle w:val="Heading1"/>
        <w:pageBreakBefore/>
        <w:spacing w:line="360" w:before="0" w:after="0"/>
        <w:jc w:val="center"/>
      </w:pPr>
      <w:r>
        <w:t xml:space="preserve">ПЕРСПЕКТИВНЫЕ НАПРАВЛЕНИЯ КОСМИЧЕСКОЙ МЕДИЦИНЫ</w:t>
      </w:r>
    </w:p>
    <w:p>
      <w:pPr>
        <w:spacing w:line="360" w:before="0" w:after="0"/>
        <w:ind w:firstLine="720"/>
        <w:jc w:val="both"/>
      </w:pPr>
      <w:r>
        <w:t xml:space="preserve">активно развиваются в ответ на вызовы, связанные с длительными космическими миссиями, включая экспедиции к Луне, Марсу и за пределы Солнечной системы. Одним из ключевых аспектов является разработка методов противодействия негативным эффектам микрогравитации на организм человека. В условиях невесомости наблюдаются атрофия скелетных мышц, деминерализация костной ткани, нарушения работы сердечно-сосудистой системы и нейровегетативные расстройства. Для минимизации этих последствий исследуются комбинированные подходы, сочетающие фармакологические препараты, направленные на регуляцию метаболизма костной ткани, и инновационные тренировочные методики с использованием адаптивных нагрузочных костюмов и виртуальной реальности для стимуляции опорно-двигательного аппарата.  
Важным направлением является совершенствование систем жизнеобеспечения, включая замкнутые биологические циклы с участием микроорганизмов и растений для регенерации воздуха, воды и производства пищи. Эксперименты с гидропонными установками и биореакторами демонстрируют возможность создания устойчивых экосистем в условиях космоса, что критически важно для автономных миссий. Параллельно ведутся исследования в области синтетической биологии, направленные на конструирование микроорганизмов, способных синтезировать необходимые нутриенты или лекарственные соединения из ограниченных ресурсов.  
Особое внимание уделяется разработке персонифицированной медицины с учетом индивидуальных особенностей космонавтов. Генетические исследования позволяют выявлять предрасположенность к определенным заболеваниям, а также адаптационный потенциал организма в экстремальных условиях. Технологии редактирования генома, такие как CRISPR-Cas9, рассматриваются как инструмент для коррекции потенциально опасных мутаций, вызванных космической радиацией. Кроме того, активно исследуются методы криоконсервации биологических образцов и тканей для долгосрочных миссий.  
Еще одним перспективным направлением является развитие телемедицины и автономных диагностических систем на основе искусственного интеллекта. В условиях ограниченного доступа к специалистам на Земле критически важны алгоритмы, способные анализировать медицинские данные в реальном времени и предлагать оптимальные стратегии лечения. Роботизированные хирургические системы, управляемые дистанционно или работающие автономно, могут стать незаменимыми инструментами в случае неотложных состояний.  
Наконец, значительные усилия направлены на изучение психологических аспектов длительной изоляции и разработку методов поддержания ментального здоровья. Виртуальная реальность, биологическая обратная связь и нейростимуляция рассматриваются как средства коррекции стресса и когнитивных нарушений. Таким образом, современная космическая медицина интегрирует достижения биологии, инженерии и информационных технологий, формируя комплексный подход к обеспечению здоровья человека в условиях космоса.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космической медицины демонстрирует их ключевую роль в обеспечении безопасности и эффективности длительных космических миссий. Развитие диагностических, профилактических и реабилитационных технологий позволило минимизировать негативное влияние факторов космического полёта на организм человека, включая микрогравитацию, радиационное облучение и психофизиологический стресс. Инновационные подходы, такие как телемедицина, искусственные системы жизнеобеспечения, генетические и клеточные технологии, а также персонализированные протоколы медицинского сопровождения, формируют основу для дальнейшего освоения дальнего космоса, включая пилотируемые экспедиции на Марс.  
Особое значение приобретают методы дистанционного мониторинга состояния здоровья космонавтов, основанные на использовании носимых датчиков и алгоритмов машинного обучения. Эти технологии не только обеспечивают непрерывный контроль физиологических параметров, но и позволяют прогнозировать развитие патологических состояний, что критически важно в условиях ограниченных ресурсов и задержки связи с Землёй. Кроме того, разработка биорегенеративных систем и фармакологических средств, направленных на коррекцию метаболических и иммунных нарушений, открывает новые перспективы для снижения медицинских рисков в долгосрочных миссиях.  
Однако остаются нерешённые проблемы, требующие дальнейших исследований. В частности, необходимо углублённое изучение долгосрочных эффектов космической радиации, разработка более эффективных средств защиты, а также совершенствование методов психологической поддержки экипажей. Интеграция достижений космической медицины в земное здравоохранение, например, в области реабилитации пациентов с гиподинамией или применения телемедицинских технологий в удалённых регионах, подчёркивает междисциплинарную значимость данного направления.  
Таким образом, современные методы космической медицины представляют собой динамично развивающуюся область науки, сочетающую фундаментальные исследования и практические разработки. Их дальнейшее совершенствование будет определять не только успех будущих космических программ, но и внесёт существенный вклад в развитие медицины в целом, обеспечивая новые возможности для сохранения здоровья человека в экстремальных условиях Земли и за её пределами.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Григорьев А.И., Орлов О.И.. Основы космической биологии и медицины. 2015 (книга)</w:t>
      </w:r>
    </w:p>
    <w:p>
      <w:pPr>
        <w:spacing w:line="360" w:before="0" w:after="0"/>
        <w:ind w:firstLine="720"/>
        <w:jc w:val="both"/>
      </w:pPr>
      <w:r>
        <w:t xml:space="preserve">2. Prisk G.K., Paiva M., West J.B.. Gravity and the Lung: Lessons from Microgravity. 2011 (статья)</w:t>
      </w:r>
    </w:p>
    <w:p>
      <w:pPr>
        <w:spacing w:line="360" w:before="0" w:after="0"/>
        <w:ind w:firstLine="720"/>
        <w:jc w:val="both"/>
      </w:pPr>
      <w:r>
        <w:t xml:space="preserve">3. Clement G., Ngo-Anh J.T.. Space Physiology and Medicine. 2016 (книга)</w:t>
      </w:r>
    </w:p>
    <w:p>
      <w:pPr>
        <w:spacing w:line="360" w:before="0" w:after="0"/>
        <w:ind w:firstLine="720"/>
        <w:jc w:val="both"/>
      </w:pPr>
      <w:r>
        <w:t xml:space="preserve">4. NASA Human Research Program. Evidence Report: Risk of Adverse Cognitive or Behavioral Conditions and Psychiatric Disorders. 2020 (интернет-ресурс)</w:t>
      </w:r>
    </w:p>
    <w:p>
      <w:pPr>
        <w:spacing w:line="360" w:before="0" w:after="0"/>
        <w:ind w:firstLine="720"/>
        <w:jc w:val="both"/>
      </w:pPr>
      <w:r>
        <w:t xml:space="preserve">5. Hargens A.R., Vico L.. Long-duration bed rest as an analog to microgravity. 2016 (статья)</w:t>
      </w:r>
    </w:p>
    <w:p>
      <w:pPr>
        <w:spacing w:line="360" w:before="0" w:after="0"/>
        <w:ind w:firstLine="720"/>
        <w:jc w:val="both"/>
      </w:pPr>
      <w:r>
        <w:t xml:space="preserve">6. Баранов В.М., Гончаров Н.М.. Искусственная гравитация в космической медицине. 2018 (статья)</w:t>
      </w:r>
    </w:p>
    <w:p>
      <w:pPr>
        <w:spacing w:line="360" w:before="0" w:after="0"/>
        <w:ind w:firstLine="720"/>
        <w:jc w:val="both"/>
      </w:pPr>
      <w:r>
        <w:t xml:space="preserve">7. European Space Agency (ESA). Advanced Concepts Team: Biomedical Support for Human Spaceflight. 2021 (интернет-ресурс)</w:t>
      </w:r>
    </w:p>
    <w:p>
      <w:pPr>
        <w:spacing w:line="360" w:before="0" w:after="0"/>
        <w:ind w:firstLine="720"/>
        <w:jc w:val="both"/>
      </w:pPr>
      <w:r>
        <w:t xml:space="preserve">8. Williams D., Kuipers A., Mukai C., Thirsk R.. Acclimation during space flight: effects on human physiology. 2009 (статья)</w:t>
      </w:r>
    </w:p>
    <w:p>
      <w:pPr>
        <w:spacing w:line="360" w:before="0" w:after="0"/>
        <w:ind w:firstLine="720"/>
        <w:jc w:val="both"/>
      </w:pPr>
      <w:r>
        <w:t xml:space="preserve">9. Ильин Е.А., Новиков В.Е.. Космическая медицина: проблемы и перспективы. 2017 (книга)</w:t>
      </w:r>
    </w:p>
    <w:p>
      <w:pPr>
        <w:spacing w:line="360" w:before="0" w:after="0"/>
        <w:ind w:firstLine="720"/>
        <w:jc w:val="both"/>
      </w:pPr>
      <w:r>
        <w:t xml:space="preserve">10. Clément G.R., Bukley A.P.. Artificial Gravity as a Countermeasure for Mitigating Physiological Deconditioning During Long-Duration Space Missions. 2015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2025-06-27T18:17:22.061Z</dcterms:created>
  <dcterms:modified xsi:type="dcterms:W3CDTF">2025-06-27T18:17:22.061Z</dcterms:modified>
</cp:coreProperties>
</file>

<file path=docProps/custom.xml><?xml version="1.0" encoding="utf-8"?>
<Properties xmlns="http://schemas.openxmlformats.org/officeDocument/2006/custom-properties" xmlns:vt="http://schemas.openxmlformats.org/officeDocument/2006/docPropsVTypes"/>
</file>