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компьютерной геологии</w:t>
      </w:r>
    </w:p>
    <w:p>
      <w:pPr>
        <w:spacing w:line="360" w:before="0" w:after="40"/>
        <w:jc w:val="center"/>
      </w:pPr>
      <w:r>
        <w:t xml:space="preserve">Российский государственный университет нефти и газа имени И.М. Губкина</w:t>
      </w:r>
    </w:p>
    <w:p>
      <w:pPr>
        <w:spacing w:line="360" w:before="160" w:after="20"/>
        <w:jc w:val="center"/>
      </w:pPr>
      <w:r>
        <w:t xml:space="preserve">Кафедра геологии и геоинформационных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геология переживает этап глубокой трансформации, обусловленный стремительным развитием компьютерных технологий. Интеграция вычислительных методов в геологические исследования позволила существенно повысить точность, скорость и глубину анализа данных, что открыло новые горизонты в изучении строения Земли, прогнозировании месторождений полезных ископаемых, мониторинге природных процессов и решении экологических задач. Компьютерная геология, как междисциплинарная область, объединяет достижения математики, информатики, геофизики и геохимии, формируя принципиально новые подходы к обработке и интерпретации геологической информации.  
Одним из ключевых направлений является применение методов машинного обучения и искусственного интеллекта для автоматизированного анализа больших массивов геологических данных. Алгоритмы классификации, кластеризации и регрессии позволяют выявлять скрытые закономерности в распределении минералов, прогнозировать нефтегазоносные структуры и оценивать риски геодинамических процессов. Кроме того, широкое распространение получили методы трехмерного моделирования, включая построение цифровых двойников месторождений и геологических разрезов, что значительно упрощает визуализацию и интерпретацию сложных геологических систем.  
Важную роль играют также геоинформационные системы (ГИС), обеспечивающие пространственный анализ и управление геоданными. Современные ГИС-платформы интегрируют данные дистанционного зондирования, геофизических и геохимических съемок, что позволяет создавать комплексные модели геологической среды. Параллельно развиваются методы численного моделирования, такие как метод конечных элементов и конечно-разностные схемы, применяемые для симуляции тектонических процессов, миграции флюидов и формирования месторождений.  
Несмотря на значительные успехи, внедрение компьютерных методов в геологию сталкивается с рядом вызовов, включая проблему неопределенности исходных данных, необходимость адаптации алгоритмов к специфике геологических задач и обеспечение интероперабельности между различными программными решениями. Данный реферат посвящен анализу современных методов компьютерной геологии, их возможностей, ограничений и перспектив развития, что представляет значительный интерес как для теоретических исследований, так и для практического применения в нефтегазовой отрасли, горном деле и экологическом мониторинге.</w:t>
      </w:r>
    </w:p>
    <w:p>
      <w:pPr>
        <w:pStyle w:val="Heading1"/>
        <w:pageBreakBefore/>
        <w:spacing w:line="360" w:before="0" w:after="0"/>
        <w:jc w:val="center"/>
      </w:pPr>
      <w:r>
        <w:t xml:space="preserve">МЕТОДЫ ЦИФРОВОГО МОДЕЛИРОВАНИЯ ГЕОЛОГИЧЕСКИХ СТРУКТУР</w:t>
      </w:r>
    </w:p>
    <w:p>
      <w:pPr>
        <w:spacing w:line="360" w:before="0" w:after="0"/>
        <w:ind w:firstLine="720"/>
        <w:jc w:val="both"/>
      </w:pPr>
      <w:r>
        <w:t xml:space="preserve">В современной геологии цифровое моделирование геологических структур играет ключевую роль в интерпретации данных, прогнозировании месторождений полезных ископаемых и оценке рисков природных катастроф. Основу этих методов составляют алгоритмы обработки пространственных данных, позволяющие создавать трёхмерные модели геологических тел с высокой точностью. Одним из наиболее распространённых подходов является использование детерминированных и стохастических алгоритмов интерполяции, таких как кригинг, обратная взвешенная дистанция (IDW) и радиальные базисные функции (RBF). Эти методы обеспечивают построение непрерывных поверхностей на основе дискретных данных, полученных в результате бурения, сейсморазведки или дистанционного зондирования.  
Особое значение в цифровом моделировании занимают структурные реконструкции, основанные на принципах геометрической морфологии. Применение методов конечных элементов (FEM) и граничных элементов (BEM) позволяет анализировать деформации горных пород под воздействием тектонических сил, что особенно важно при прогнозировании зон разломов и оценке сейсмической активности. Современные программные комплексы, такие как GOCAD, Petrel и Leapfrog Geo, интегрируют эти алгоритмы, обеспечивая визуализацию сложных геологических структур в интерактивном режиме.  
Важным направлением является стохастическое моделирование, учитывающее неопределённость исходных данных. Методы Монте-Карло и последовательных гауссовских симуляций (SGS) позволяют генерировать множественные реализаций геологических моделей, что повышает достоверность прогнозов. Например, при оценке запасов углеводородов стохастические модели помогают определить диапазон возможных значений пористости и проницаемости коллекторов, минимизируя риски ошибочных решений.  
Перспективным направлением стало применение машинного обучения для автоматизации интерпретации геологических данных. Алгоритмы на основе искусственных нейронных сетей (ANN) и методов опорных векторов (SVM) используются для классификации литологических типов пород по данным геофизических исследований скважин (ГИС). Глубокое обучение (Deep Learning) позволяет выявлять скрытые закономерности в больших массивах данных, что особенно актуально при анализе сейсмических изображений.  
Цифровые двойники месторождений, создаваемые на основе интеграции данных различных масштабов, представляют собой следующий этап развития компьютерной геологии. Эти модели объединяют структурные, петрофизические и гидродинамические характеристики, что позволяет проводить комплексный анализ разработки месторождений. Использование облачных технологий и распределённых вычислений ускоряет обработку данных, делая цифровое моделирование более доступным для широкого круга исследователей.  
Таким образом, современные методы цифрового моделирования геологических структур обеспечивают высокую точность и эффективность при решении широкого спектра задач, от разведки полезных ископаемых до мониторинга геодинамических процессов. Дальнейшее развитие этих технологий связано с внедрением искусственного интеллекта, повышением вычислительной мощности и совершенствованием алгоритмов обработки гетерогенных данных.</w:t>
      </w:r>
    </w:p>
    <w:p>
      <w:pPr>
        <w:pStyle w:val="Heading1"/>
        <w:pageBreakBefore/>
        <w:spacing w:line="360" w:before="0" w:after="0"/>
        <w:jc w:val="center"/>
      </w:pPr>
      <w:r>
        <w:t xml:space="preserve">ГЕОИНФОРМАЦИОННЫЕ СИСТЕМЫ В ГЕОЛОГИИ</w:t>
      </w:r>
    </w:p>
    <w:p>
      <w:pPr>
        <w:spacing w:line="360" w:before="0" w:after="0"/>
        <w:ind w:firstLine="720"/>
        <w:jc w:val="both"/>
      </w:pPr>
      <w:r>
        <w:t xml:space="preserve">Геоинформационные системы (ГИС) представляют собой ключевой инструмент в современной компьютерной геологии, обеспечивая интеграцию, анализ и визуализацию пространственных данных. Их применение позволяет решать широкий спектр геологических задач, включая картирование, моделирование месторождений полезных ископаемых, оценку природных рисков и мониторинг экологических изменений. Основу ГИС составляют базы геоданных, которые объединяют информацию о рельефе, литологии, тектонических структурах, гидрогеологических условиях и других параметрах.  
Важным аспектом использования ГИС в геологии является возможность пространственного анализа, включая интерполяцию, статистическую обработку и трехмерное моделирование. Методы интерполяции, такие как кригинг или обратно взвешенные расстояния, позволяют реконструировать распределение геологических параметров на основе ограниченного количества проб. Статистические инструменты помогают выявлять закономерности в данных, например, корреляции между литологическими слоями и содержанием полезных компонентов. Трехмерное моделирование, реализуемое в специализированных программных комплексах (например, Leapfrog Geo, Surpac), дает возможность создавать цифровые двойники геологических объектов, что особенно востребовано при разведке месторождений.  
Еще одним направлением применения ГИС является дистанционное зондирование Земли (ДЗЗ). Интеграция данных спутниковой съемки, аэрофотоснимков и LiDAR-сканирования с геологической информацией позволяет проводить детальное картирование труднодоступных регионов. Алгоритмы машинного обучения, применяемые для автоматической классификации геологических объектов, значительно ускоряют обработку больших массивов данных. Например, методы кластеризации и нейросетевого анализа используются для выделения зон минерализации или прогнозирования оползневых процессов.  
Перспективы развития ГИС в геологии связаны с внедрением облачных технологий и распределенных вычислений, что повышает доступность геоданных для исследователей. Кроме того, развитие открытых геопорталов и стандартов обмена данными (например, OGC) способствует междисциплинарному взаимодействию. Таким образом, геоинформационные системы остаются неотъемлемой частью компьютерной геологии, обеспечивая точность, эффективность и наглядность исследований.</w:t>
      </w:r>
    </w:p>
    <w:p>
      <w:pPr>
        <w:pStyle w:val="Heading1"/>
        <w:pageBreakBefore/>
        <w:spacing w:line="360" w:before="0" w:after="0"/>
        <w:jc w:val="center"/>
      </w:pPr>
      <w:r>
        <w:t xml:space="preserve">АВТОМАТИЗИРОВАННЫЙ АНАЛИЗ ГЕОЛОГИЧЕСКИХ ДАННЫХ</w:t>
      </w:r>
    </w:p>
    <w:p>
      <w:pPr>
        <w:spacing w:line="360" w:before="0" w:after="0"/>
        <w:ind w:firstLine="720"/>
        <w:jc w:val="both"/>
      </w:pPr>
      <w:r>
        <w:t xml:space="preserve">представляет собой комплекс методов и технологий, направленных на обработку, интерпретацию и визуализацию информации о строении земных недр с использованием вычислительных алгоритмов. Внедрение автоматизированных систем в геологию обусловлено необходимостью повышения точности и скорости обработки больших массивов данных, получаемых в ходе полевых и лабораторных исследований. Современные подходы включают применение машинного обучения, искусственного интеллекта, геостатистики и цифрового моделирования, что позволяет минимизировать субъективность интерпретаций и выявлять скрытые закономерности в геологических структурах.  
Одним из ключевых направлений является автоматизированная обработка данных дистанционного зондирования. Спутниковые снимки, аэрофотосъемка и данные LiDAR анализируются с помощью алгоритмов компьютерного зрения, что обеспечивает детектирование тектонических нарушений, литологических границ и зон минерализации. Методы кластерного анализа и сегментации изображений позволяют автоматически выделять области с однородными геологическими характеристиками, сокращая время на рутинные операции. Кроме того, нейронные сети, обученные на обширных базах данных, способны идентифицировать минералы и горные породы по спектральным характеристикам с высокой достоверностью.  
Важную роль играет автоматизация интерпретации геофизических данных. Алгоритмы обработки сейсмических, гравиметрических и магнитометрических данных позволяют реконструировать трехмерные модели земной коры с учетом неоднородностей и аномалий. Методы обратных задач, основанные на численном моделировании, дают возможность уточнять параметры геологических сред, таких как плотность, намагниченность и скорость распространения сейсмических волн. Применение машинного обучения, в частности методов случайного леса и опорных векторов, повышает точность прогнозирования месторождений полезных ископаемых за счет выявления корреляций между геофизическими аномалиями и наличием рудных тел.  
Геостатистические методы, такие как кригинг и метод Монте-Карло, широко используются для пространственного анализа геологических данных. Эти подходы позволяют оценивать неопределенность моделей и оптимизировать размещение скважин при разведке месторождений. Интеграция геостатистики с GIS-технологиями обеспечивает создание цифровых карт с прогнозными зонами, что существенно повышает эффективность геологоразведочных работ.  
Автоматизированные системы также применяются для анализа петрофизических и геохимических данных. Алгоритмы многомерной статистики и регрессионного анализа помогают выявлять зависимости между составом пород и их физическими свойствами, что критически важно для оценки ресурсного потенциала. Современные программные комплексы, такие как Petrel и Leapfrog, интегрируют разнородные данные, обеспечивая построение комплексных моделей месторождений.  
Перспективным направлением является использование искусственного интеллекта для прогнозирования геологических процессов. Глубокое обучение на основе рекуррентных нейронных сетей позволяет моделировать динамику осадконакопления, тектонические деформации и миграцию флюидов, что открывает новые возможности для прогнозирования нефтегазоносности и сейсмической активности.  
Таким образом, автоматизированный анализ геологических данных трансформирует традиционные подходы к изучению земных недр, обеспечивая высокую точность, воспроизводимость и эффективность исследований. Дальнейшее развитие вычислительных методов и интеграция с Big Data будут способствовать созданию более детализированных и прогностических моделей, что имеет фундаментальное значение для решения прикладных задач геологии.</w:t>
      </w:r>
    </w:p>
    <w:p>
      <w:pPr>
        <w:pStyle w:val="Heading1"/>
        <w:pageBreakBefore/>
        <w:spacing w:line="360" w:before="0" w:after="0"/>
        <w:jc w:val="center"/>
      </w:pPr>
      <w:r>
        <w:t xml:space="preserve">ПРИМЕНЕНИЕ МАШИННОГО ОБУЧЕНИЯ В КОМПЬЮТЕРНОЙ ГЕОЛОГИИ</w:t>
      </w:r>
    </w:p>
    <w:p>
      <w:pPr>
        <w:spacing w:line="360" w:before="0" w:after="0"/>
        <w:ind w:firstLine="720"/>
        <w:jc w:val="both"/>
      </w:pPr>
      <w:r>
        <w:t xml:space="preserve">В последние десятилетия машинное обучение стало одним из ключевых инструментов в компьютерной геологии, обеспечивая возможность анализа больших объёмов геологических данных с высокой точностью и эффективностью. Методы машинного обучения позволяют автоматизировать процессы интерпретации геофизических и геохимических данных, прогнозирования месторождений полезных ископаемых, а также моделирования геологических процессов. Одним из наиболее распространённых направлений является применение алгоритмов классификации и регрессии для обработки данных дистанционного зондирования Земли. Спутниковые снимки и данные аэрофотосъёмки анализируются с использованием свёрточных нейронных сетей (CNN), что позволяет выделять геологические структуры, такие как разломы, складки и зоны минерализации, с высокой детализацией.  
Другим важным аспектом является использование методов обучения без учителя, таких как кластеризация, для выявления скрытых закономерностей в геохимических пробах. Алгоритмы, включая k-средних и иерархическую кластеризацию, применяются для группировки проб по схожим характеристикам, что способствует идентификации аномальных зон, потенциально богатых полезными ископаемыми. Кроме того, методы снижения размерности, такие как анализ главных компонент (PCA), используются для визуализации многомерных геологических данных, упрощая их интерпретацию.  
Прогнозирование месторождений углеводородов и рудных тел также активно использует методы машинного обучения, в частности, алгоритмы ансамблевого обучения, такие как градиентный бустинг и случайные леса. Эти методы демонстрируют высокую точность при работе с неоднородными и зашумлёнными данными, что характерно для геологических исследований. Например, модели на основе случайных лесов успешно применяются для оценки потенциала нефтегазоносности территорий, анализируя комплекс геофизических, геохимических и сейсмических параметров.  
Глубокое обучение также находит применение в компьютерной геологии, особенно в задачах, связанных с обработкой трёхмерных геологических моделей. Генеративные состязательные сети (GAN) используются для создания синтетических данных, дополняющих реальные наблюдения, что особенно актуально в условиях недостатка информации. Рекуррентные нейронные сети (RNN) применяются для анализа временных рядов в мониторинге сейсмической активности, позволяя прогнозировать землетрясения и оползни.  
Несмотря на значительные успехи, применение машинного обучения в геологии сталкивается с рядом вызовов, включая необходимость больших объёмов размеченных данных, интерпретируемость моделей и адаптацию алгоритмов к специфике геологических процессов. Тем не менее, интеграция машинного обучения с традиционными методами геологического анализа открывает новые перспективы для повышения точности прогнозов и оптимизации разведочных работ.</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компьютерной геологии представляют собой мощный инструментарий, позволяющий существенно повысить эффективность геологических исследований. Интеграция цифровых технологий, таких как геоинформационные системы (ГИС), машинное обучение, трехмерное моделирование и дистанционное зондирование, обеспечивает возможность обработки больших массивов данных с высокой точностью и детализацией. Это способствует не только ускорению анализа геологических структур, но и минимизации субъективных ошибок, связанных с традиционными методами интерпретации.  
Особое значение приобретают алгоритмы машинного обучения, которые позволяют выявлять скрытые закономерности в геологических данных, прогнозировать месторождения полезных ископаемых и оценивать риски природных катастроф. Трехмерное моделирование, в свою очередь, дает возможность визуализировать сложные геологические процессы, что крайне важно для разведки нефти, газа и других ресурсов. Дистанционное зондирование, дополненное методами искусственного интеллекта, существенно расширяет возможности мониторинга изменений земной поверхности в режиме реального времени.  
Однако, несмотря на значительные успехи, остаются вызовы, связанные с необходимостью обработки экстремально больших объемов данных, обеспечением их достоверности и интерпретируемости. Кроме того, внедрение передовых компьютерных технологий требует высокой квалификации специалистов и значительных финансовых затрат. Тем не менее, дальнейшее развитие вычислительных методов в геологии неизбежно приведет к новым прорывам в понимании геодинамических процессов, оптимизации добычи полезных ископаемых и снижению экологических рисков.  
Таким образом, современные компьютерные технологии открывают новые горизонты для геологической науки, обеспечивая переход от эмпирических методов к точным, количественным и прогностическим моделям. Их внедрение является ключевым фактором в решении актуальных задач устойчивого развития и рационального природопользования.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Houlding, S.. 3D Geoscience Modeling: Computer Techniques for Geological Characterization. 1994 (book)</w:t>
      </w:r>
    </w:p>
    <w:p>
      <w:pPr>
        <w:spacing w:line="360" w:before="0" w:after="0"/>
        <w:ind w:firstLine="720"/>
        <w:jc w:val="both"/>
      </w:pPr>
      <w:r>
        <w:t xml:space="preserve">2. Caers, J.. Modeling Uncertainty in the Earth Sciences. 2011 (book)</w:t>
      </w:r>
    </w:p>
    <w:p>
      <w:pPr>
        <w:spacing w:line="360" w:before="0" w:after="0"/>
        <w:ind w:firstLine="720"/>
        <w:jc w:val="both"/>
      </w:pPr>
      <w:r>
        <w:t xml:space="preserve">3. Deutsch, C.V.. Geostatistical Reservoir Modeling. 2002 (book)</w:t>
      </w:r>
    </w:p>
    <w:p>
      <w:pPr>
        <w:spacing w:line="360" w:before="0" w:after="0"/>
        <w:ind w:firstLine="720"/>
        <w:jc w:val="both"/>
      </w:pPr>
      <w:r>
        <w:t xml:space="preserve">4. Pyrcz, M.J., Deutsch, C.V.. Geostatistical Reservoir Modeling. 2014 (book)</w:t>
      </w:r>
    </w:p>
    <w:p>
      <w:pPr>
        <w:spacing w:line="360" w:before="0" w:after="0"/>
        <w:ind w:firstLine="720"/>
        <w:jc w:val="both"/>
      </w:pPr>
      <w:r>
        <w:t xml:space="preserve">5. Lindsay, M.D., et al.. Geological and exploration models of beach placer deposits, integrated from case-studies of southern Australia. 2019 (article)</w:t>
      </w:r>
    </w:p>
    <w:p>
      <w:pPr>
        <w:spacing w:line="360" w:before="0" w:after="0"/>
        <w:ind w:firstLine="720"/>
        <w:jc w:val="both"/>
      </w:pPr>
      <w:r>
        <w:t xml:space="preserve">6. Wellmann, J.F., Caumon, G.. 3-D Structural geological models: Concepts, methods, and uncertainties. 2018 (article)</w:t>
      </w:r>
    </w:p>
    <w:p>
      <w:pPr>
        <w:spacing w:line="360" w:before="0" w:after="0"/>
        <w:ind w:firstLine="720"/>
        <w:jc w:val="both"/>
      </w:pPr>
      <w:r>
        <w:t xml:space="preserve">7. Mallet, J.L.. Geomodeling. 2002 (book)</w:t>
      </w:r>
    </w:p>
    <w:p>
      <w:pPr>
        <w:spacing w:line="360" w:before="0" w:after="0"/>
        <w:ind w:firstLine="720"/>
        <w:jc w:val="both"/>
      </w:pPr>
      <w:r>
        <w:t xml:space="preserve">8. Turner, A.K.. Challenges and trends for geological modelling and visualisation. 2006 (article)</w:t>
      </w:r>
    </w:p>
    <w:p>
      <w:pPr>
        <w:spacing w:line="360" w:before="0" w:after="0"/>
        <w:ind w:firstLine="720"/>
        <w:jc w:val="both"/>
      </w:pPr>
      <w:r>
        <w:t xml:space="preserve">9. USGS. Computer Applications in Geology. 2023 (internet-resource)</w:t>
      </w:r>
    </w:p>
    <w:p>
      <w:pPr>
        <w:spacing w:line="360" w:before="0" w:after="0"/>
        <w:ind w:firstLine="720"/>
        <w:jc w:val="both"/>
      </w:pPr>
      <w:r>
        <w:t xml:space="preserve">10. Ringrose, P., Bentley, M.. Reservoir Model Design: A Practitioner's Guide.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2025-07-01T04:14:26.412Z</dcterms:created>
  <dcterms:modified xsi:type="dcterms:W3CDTF">2025-07-01T04:14:26.412Z</dcterms:modified>
</cp:coreProperties>
</file>

<file path=docProps/custom.xml><?xml version="1.0" encoding="utf-8"?>
<Properties xmlns="http://schemas.openxmlformats.org/officeDocument/2006/custom-properties" xmlns:vt="http://schemas.openxmlformats.org/officeDocument/2006/docPropsVTypes"/>
</file>