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коммуникационной психологии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социальной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коммуникационной психологии представляют собой динамично развивающуюся область научного знания, интегрирующую достижения психологии, лингвистики, социологии и нейронаук. Коммуникация как фундаментальный аспект человеческого взаимодействия играет ключевую роль в формировании социальных связей, управлении поведением и передаче информации. В условиях цифровизации и глобализации традиционные модели коммуникации претерпевают значительные изменения, что требует переосмысления существующих теоретических подходов и разработки новых методик анализа. Актуальность исследования современных методов коммуникационной психологии обусловлена их практической значимостью в таких сферах, как межличностное общение, массовые коммуникации, психотерапия, управление персоналом и цифровые технологии.  
В последние десятилетия наблюдается рост интереса к изучению невербальных, паралингвистических и цифровых форм коммуникации, что расширяет границы классических теорий, предложенных П. Вацлавиком, К. Роджерсом и другими основателями коммуникационной психологии. Современные исследования фокусируются на когнитивных и эмоциональных аспектах общения, роли искусственного интеллекта в анализе коммуникативных паттернов, а также влиянии культурных и технологических факторов на процессы передачи смыслов. Особое внимание уделяется методам нейрокоммуникации, позволяющим изучать мозговые механизмы восприятия и обработки информации, что открывает новые перспективы для понимания глубинных основ человеческого взаимодействия.  
Целью данного реферата является систематизация современных методов коммуникационной психологии, анализ их теоретических оснований и практического применения. В работе рассматриваются как классические подходы, так и инновационные технологии, включая компьютерный анализ речи, биометрические измерения эмоциональных реакций и применение big data в изучении массовых коммуникаций. Особое внимание уделяется критическому осмыслению ограничений и этических аспектов использования новых методик. Научная новизна исследования заключается в комплексном рассмотрении междисциплинарных аспектов коммуникации, что способствует углублению понимания её роли в современном обществе.  
Актуальность темы, её теоретическая и практическая значимость определяют необходимость дальнейшего изучения современных методов коммуникационной психологии, что позволит не только расширить научные представления о природе человеческого общения, но и разработать более эффективные инструменты для решения социальных, образовательных и клинических задач. В данном реферате предпринята попытка обобщить ключевые тенденции в развитии коммуникационной психологии, выделить наиболее перспективные направления исследований и обозначить возможные пути их дальнейшего развития.</w:t>
      </w:r>
    </w:p>
    <w:p>
      <w:pPr>
        <w:pStyle w:val="Heading1"/>
        <w:pageBreakBefore/>
        <w:spacing w:line="360" w:before="0" w:after="0"/>
        <w:jc w:val="center"/>
      </w:pPr>
      <w:r>
        <w:t xml:space="preserve">ВЕРБАЛЬНЫЕ И НЕВЕРБАЛЬНЫЕ МЕТОДЫ КОММУНИКАЦИИ</w:t>
      </w:r>
    </w:p>
    <w:p>
      <w:pPr>
        <w:spacing w:line="360" w:before="0" w:after="0"/>
        <w:ind w:firstLine="720"/>
        <w:jc w:val="both"/>
      </w:pPr>
      <w:r>
        <w:t xml:space="preserve">представляют собой ключевые инструменты коммуникационной психологии, обеспечивающие передачу информации, эмоций и социальных сигналов между индивидами. Вербальная коммуникация включает в себя использование языковых средств, таких как слова, предложения и тексты, для выражения мыслей и чувств. Она является основным способом передачи сложных идей и абстрактных понятий, что делает её незаменимой в профессиональной, образовательной и межличностной сферах. Однако эффективность вербальной коммуникации зависит не только от семантического содержания сообщения, но и от его интонационного оформления, темпа речи и пауз, которые могут значительно влиять на восприятие информации.  
Невербальная коммуникация дополняет и иногда заменяет вербальные методы, обеспечивая более глубокое понимание эмоционального состояния собеседника и его отношения к обсуждаемой теме. К невербальным методам относятся мимика, жесты, позы, проксемика (дистанция между коммуникантами), тактильные контакты, а также паралингвистические элементы, такие как тон голоса, громкость и темп речи. Исследования показывают, что до 60–70% информации в процессе общения передаётся именно невербальными средствами, что подчёркивает их значимость в коммуникационном процессе. Например, открытая поза и зрительный контакт могут сигнализировать о доверии и заинтересованности, тогда как скрещённые руки или отведённый взгляд часто интерпретируются как признаки закрытости или дискомфорта.  
Современные исследования в области коммуникационной психологии уделяют особое внимание синхронизации вербальных и невербальных сигналов, так как их несоответствие может привести к когнитивному диссонансу у реципиента. Например, если говорящий утверждает, что он спокоен, но при этом демонстрирует учащённое дыхание и дрожание голоса, слушатель с большей вероятностью поверит невербальным сигналам. Это явление известно как «эффект преобладания невербальной информации». Кроме того, в условиях цифровой коммуникации, где невербальные сигналы часто ограничены, возникают новые вызовы, связанные с интерпретацией эмоций и намерений собеседника. Эмодзи, стикеры и форматирование текста частично компенсируют отсутствие традиционных невербальных элементов, однако их использование требует дальнейшего изучения с точки зрения психологической эффективности.  
Таким образом, вербальные и невербальные методы коммуникации представляют собой взаимодополняющие системы, которые в совокупности формируют полноценный процесс взаимодействия. Их изучение позволяет не только улучшить качество межличностного общения, но и разработать более эффективные стратегии для профессиональных коммуникаторов, педагогов и психологов. Дальнейшие исследования в этой области могут быть направлены на анализ культурных различий в интерпретации невербальных сигналов, а также на разработку методик коррекции коммуникативных навыков у лиц с нарушениями социального взаимодействия.</w:t>
      </w:r>
    </w:p>
    <w:p>
      <w:pPr>
        <w:pStyle w:val="Heading1"/>
        <w:pageBreakBefore/>
        <w:spacing w:line="360" w:before="0" w:after="0"/>
        <w:jc w:val="center"/>
      </w:pPr>
      <w:r>
        <w:t xml:space="preserve">ЦИФРОВЫЕ ТЕХНОЛОГИИ В КОММУНИКАЦИОННОЙ ПСИХОЛОГИИ</w:t>
      </w:r>
    </w:p>
    <w:p>
      <w:pPr>
        <w:spacing w:line="360" w:before="0" w:after="0"/>
        <w:ind w:firstLine="720"/>
        <w:jc w:val="both"/>
      </w:pPr>
      <w:r>
        <w:t xml:space="preserve">Современный этап развития коммуникационной психологии характеризуется активным внедрением цифровых технологий, которые трансформируют традиционные подходы к изучению и оптимизации межличностного взаимодействия. В условиях цифровизации социальных процессов ключевое значение приобретают исследования, направленные на анализ влияния технологических инноваций на когнитивные, эмоциональные и поведенческие аспекты коммуникации. Одним из наиболее значимых направлений является изучение компьютерно-опосредованной коммуникации (КОК), которая охватывает взаимодействие через электронную почту, мессенджеры, социальные сети и другие цифровые платформы. Специфика КОК заключается в отсутствии невербальных каналов передачи информации, что приводит к формированию новых паттернов коммуникативного поведения, включая повышенную рефлексивность и тенденцию к самопрезентации.  
Важным аспектом цифровизации коммуникационной психологии выступает применение методов искусственного интеллекта (ИИ) для анализа больших массивов текстовых и аудиовизуальных данных. Алгоритмы машинного обучения позволяют выявлять скрытые закономерности в коммуникативных процессах, такие как эмоциональная тональность сообщений, уровень конфликтности диалогов или динамика групповой сплочённости. Например, технологии обработки естественного языка (NLP) используются для автоматического определения психолингвистических маркеров, связанных с эмоциональным состоянием коммуникантов. В клинической практике цифровые инструменты, такие как чат-боты с элементами когнитивно-поведенческой терапии, демонстрируют эффективность в оказании психологической поддержки, что расширяет возможности телемедицины.  
Ещё одной областью применения цифровых технологий является виртуальная и дополненная реальность (VR/AR), которая открывает новые перспективы для моделирования социальных ситуаций в контролируемых условиях. Исследования показывают, что иммерсивные среды способствуют развитию эмпатии за счёт эффекта присутствия и позволяют отрабатывать навыки межличностного общения в безопасном пространстве. Это особенно актуально для коррекции социальной тревожности или реабилитации пациентов с расстройствами аутистического спектра. Кроме того, VR-технологии применяются в организационной психологии для проведения тренингов по управлению конфликтами и развития лидерских качеств.  
Отдельного внимания заслуживает проблема цифрового этикета и кибербезопасности в контексте коммуникационной психологии. Распространение феномена кибербуллинга, троллинга и дезинформации требует разработки профилактических программ, направленных на формирование цифровой грамотности и эмоциональной устойчивости пользователей. Психологические исследования подчёркивают необходимость учёта культурных различий при проектировании интерфейсов и цифровых сервисов, поскольку восприятие коммуникативных норм варьируется в зависимости от социокультурного контекста.  
Таким образом, интеграция цифровых технологий в коммуникационную психологию способствует не только углублению теоретических знаний о природе человеческого общения, но и созданию практических инструментов для оптимизации взаимодействия в профессиональной, образовательной и личной сферах. Дальнейшее развитие этого направления предполагает междисциплинарное сотрудничество с специалистами в области компьютерных наук, нейробиологии и социологии для преодоления вызовов, связанных с цифровой трансформацией общества.</w:t>
      </w:r>
    </w:p>
    <w:p>
      <w:pPr>
        <w:pStyle w:val="Heading1"/>
        <w:pageBreakBefore/>
        <w:spacing w:line="360" w:before="0" w:after="0"/>
        <w:jc w:val="center"/>
      </w:pPr>
      <w:r>
        <w:t xml:space="preserve">ПСИХОЛОГИЧЕСКИЕ АСПЕКТЫ МЕЖКУЛЬТУРНОЙ КОММУНИКАЦИИ</w:t>
      </w:r>
    </w:p>
    <w:p>
      <w:pPr>
        <w:spacing w:line="360" w:before="0" w:after="0"/>
        <w:ind w:firstLine="720"/>
        <w:jc w:val="both"/>
      </w:pPr>
      <w:r>
        <w:t xml:space="preserve">В условиях глобализации и усиления межкультурных контактов изучение психологических аспектов межкультурной коммуникации приобретает особую значимость. Данная область коммуникационной психологии исследует когнитивные, эмоциональные и поведенческие механизмы, обусловливающие эффективность или дефицитарность взаимодействия между представителями различных культур. Ключевым фактором, определяющим успешность межкультурной коммуникации, является культурная компетентность, подразумевающая способность распознавать и интерпретировать культурные коды, нормы и ценности, отличные от собственных. Формирование такой компетентности требует развития межкультурной сенситивности, которая включает эмпатию, толерантность к неопределённости и рефлексию собственных культурных стереотипов.  
Важным аспектом межкультурной коммуникации выступает проблема языковых барьеров, которые не ограничиваются лишь лингвистическими различиями, но затрагивают глубинные семантические структуры. Исследования показывают, что даже при высоком уровне владения иностранным языком коммуникативные сбои могут возникать из-за различий в контекстуализации информации. Например, высококонтекстные культуры (например, японская или арабская) предполагают имплицитность передачи смыслов, тогда как низкоконтекстные культуры (например, американская или немецкая) ориентированы на эксплицитность. Непонимание этих различий ведёт к коммуникативным ошибкам, усиливающим межкультурную напряжённость.  
Психологические исследования также выделяют роль невербальной коммуникации в межкультурном взаимодействии. Жесты, мимика, проксемика и паралингвистические элементы варьируются в зависимости от культурного контекста и могут нести противоположные значения. Так, кивок головой в Болгарии обозначает отрицание, в то время как в большинстве стран — согласие. Подобные различия требуют от коммуникантов повышенного внимания к невербальным сигналам и их культурной специфике.  
Особого внимания заслуживает феномен культурного шока, возникающий при длительном пребывании в инокультурной среде. Его психологическая динамика включает фазы эйфории, фрустрации, адаптации и бикультурализма. Преодоление культурного шока связано с развитием аккультурационных стратегий, среди которых интеграция, ассимиляция, сепарация и маргинализация. Оптимальной стратегией считается интеграция, позволяющая сохранить собственную культурную идентичность при одновременном усвоении элементов новой культуры.  
Современные методы коммуникационной психологии направлены на минимизацию межкультурных конфликтов через тренинги межкультурной компетентности, использование культурных медиаторов и цифровых платформ для виртуального межкультурного взаимодействия. Эмпирические данные подтверждают эффективность модели Developmental Model of Intercultural Sensitivity (DMIS), которая описывает поэтапное развитие межкультурной восприимчивости от этноцентрических к этнорелятивистским стадиям. Таким образом, психологические аспекты межкультурной коммуникации представляют собой комплексную систему, требующую междисциплинарного подхода и постоянного совершенствования методов исследования и практического применения.</w:t>
      </w:r>
    </w:p>
    <w:p>
      <w:pPr>
        <w:pStyle w:val="Heading1"/>
        <w:pageBreakBefore/>
        <w:spacing w:line="360" w:before="0" w:after="0"/>
        <w:jc w:val="center"/>
      </w:pPr>
      <w:r>
        <w:t xml:space="preserve">МЕТОДЫ КОРРЕКЦИИ И УЛУЧШЕНИЯ КОММУНИКАТИВНЫХ НАВЫКОВ</w:t>
      </w:r>
    </w:p>
    <w:p>
      <w:pPr>
        <w:spacing w:line="360" w:before="0" w:after="0"/>
        <w:ind w:firstLine="720"/>
        <w:jc w:val="both"/>
      </w:pPr>
      <w:r>
        <w:t xml:space="preserve">В современной коммуникационной психологии методы коррекции и улучшения коммуникативных навыков занимают центральное место, поскольку эффективное взаимодействие является ключевым фактором успеха в профессиональной и личной сферах. Одним из наиболее распространённых подходов является когнитивно-поведенческая терапия (КПТ), направленная на выявление и коррекцию деструктивных паттернов мышления, которые негативно влияют на коммуникацию. КПТ позволяет индивидууму осознать иррациональные убеждения, такие как катастрофизация или чрезмерная генерализация, и заменить их более адаптивными установками, что способствует снижению уровня тревожности в процессе общения.  
Другим значимым методом является тренинг социальных навыков, включающий моделирование ситуаций, ролевые игры и обратную связь. Данный подход особенно эффективен для лиц с дефицитом коммуникативной компетентности, например, при расстройствах аутистического спектра или социальной фобии. В рамках тренинга участники осваивают базовые элементы вербального и невербального взаимодействия, такие как поддержание зрительного контакта, использование открытых поз, активное слушание и формулирование ясных сообщений. Важным аспектом является развитие эмпатии, что достигается через упражнения на распознавание эмоций собеседника и адекватное реагирование на них.  
Техники нейролингвистического программирования (НЛП) также находят применение в коррекции коммуникативных навыков. НЛП фокусируется на изучении и воспроизведении успешных стратегий общения, используя такие инструменты, как калибровка (точное восприятие невербальных сигналов) и подстройка (адаптация стиля коммуникации под собеседника). Метод рефрейминга, заимствованный из НЛП, позволяет изменить восприятие проблемных ситуаций, трансформируя их в возможности для личностного роста.  
Психодрама, разработанная Я.Л. Морено, предлагает интерактивный подход к улучшению коммуникации через спонтанное разыгрывание конфликтных или сложных ситуаций. Участники получают возможность проанализировать свои реакции и альтернативные сценарии поведения, что способствует развитию гибкости в общении. Этот метод особенно полезен для работы с межличностными конфликтами, так как позволяет увидеть ситуацию с разных перспектив.  
Современные цифровые технологии также вносят вклад в развитие коммуникативных навыков. Виртуальная реальность (VR) используется для создания имитационных сред, в которых индивиды могут тренировать навыки публичных выступлений или сложных переговоров в безопасных условиях. Компьютерные программы на основе искусственного интеллекта анализируют речь и невербальное поведение, предоставляя детализированные рекомендации по улучшению.  
Наконец, метод mindfulness (осознанности) применяется для снижения коммуникативных барьеров, связанных с эмоциональной реактивностью. Практики медитации и концентрации внимания на текущем моменте способствуют повышению самоконтроля и уменьшению автоматических негативных реакций в диалоге. Исследования подтверждают, что регулярное применение mindfulness снижает уровень стресса и улучшает качество межличностного взаимодействия.  
Таким образом, современная коммуникационная психология предлагает разнообразные методы коррекции и развития коммуникативных навыков, сочетающие традиционные психологические подходы с инновационными технологиями. Выбор конкретного метода зависит от индивидуальных особенностей клиента и специфики коммуникативных трудностей, что подчёркивает важность дифференцированного подхода в данной области.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коммуникационной психологии представляют собой динамично развивающуюся систему научных подходов, направленных на оптимизацию межличностного и группового взаимодействия. Анализ теоретических и практических аспектов данной области позволил выявить ключевые тенденции, среди которых особое значение приобретают цифровизация коммуникативных процессов, интеграция когнитивно-поведенческих методик и применение нейролингвистического программирования. Эмпирические исследования подтверждают эффективность таких методов, как активное слушание, невербальная синхронизация, техники убеждения и манипуляционного противодействия, что свидетельствует о их высокой практической значимости в различных сферах – от психотерапии до корпоративного менеджмента.  
Важным достижением современной коммуникационной психологии является разработка комплексных моделей, учитывающих кросскультурные различия и когнитивные особенности восприятия информации. Применение Big Data-аналитики и искусственного интеллекта открывает новые перспективы для прогнозирования коммуникативных стратегий и персонализации взаимодействия. Однако остаются актуальными этические вопросы, связанные с манипулятивными технологиями и защитой персональных данных в цифровой среде.  
Таким образом, дальнейшее развитие коммуникационной психологии требует междисциплинарного подхода, сочетающего достижения когнитивной науки, социологии и IT-технологий. Перспективными направлениями представляются исследования в области виртуальной коммуникации, нейрокоммуникации и адаптивных систем обратной связи. Результаты подобных изысканий могут существенно повысить эффективность социальных, образовательных и бизнес-процессов, обеспечивая гармонизацию человеческого взаимодействия в условиях глобализации и цифровой трансформации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Knapp, M.L., Hall, J.A., Horgan, T.G.. Nonverbal Communication in Human Interaction. 2013 (book)</w:t>
      </w:r>
    </w:p>
    <w:p>
      <w:pPr>
        <w:spacing w:line="360" w:before="0" w:after="0"/>
        <w:ind w:firstLine="720"/>
        <w:jc w:val="both"/>
      </w:pPr>
      <w:r>
        <w:t xml:space="preserve">2. Burgoon, J.K., Guerrero, L.K., Floyd, K.. Nonverbal Communication. 2016 (book)</w:t>
      </w:r>
    </w:p>
    <w:p>
      <w:pPr>
        <w:spacing w:line="360" w:before="0" w:after="0"/>
        <w:ind w:firstLine="720"/>
        <w:jc w:val="both"/>
      </w:pPr>
      <w:r>
        <w:t xml:space="preserve">3. DeVito, J.A.. The Interpersonal Communication Book. 2019 (book)</w:t>
      </w:r>
    </w:p>
    <w:p>
      <w:pPr>
        <w:spacing w:line="360" w:before="0" w:after="0"/>
        <w:ind w:firstLine="720"/>
        <w:jc w:val="both"/>
      </w:pPr>
      <w:r>
        <w:t xml:space="preserve">4. Hargie, O.. Skilled Interpersonal Communication: Research, Theory and Practice. 2021 (book)</w:t>
      </w:r>
    </w:p>
    <w:p>
      <w:pPr>
        <w:spacing w:line="360" w:before="0" w:after="0"/>
        <w:ind w:firstLine="720"/>
        <w:jc w:val="both"/>
      </w:pPr>
      <w:r>
        <w:t xml:space="preserve">5. Bodie, G.D.. The Active-Empathic Listening Scale (AELS): Conceptualization and Evidence of Validity Within the Interpersonal Domain. 2011 (article)</w:t>
      </w:r>
    </w:p>
    <w:p>
      <w:pPr>
        <w:spacing w:line="360" w:before="0" w:after="0"/>
        <w:ind w:firstLine="720"/>
        <w:jc w:val="both"/>
      </w:pPr>
      <w:r>
        <w:t xml:space="preserve">6. Walther, J.B.. Computer-Mediated Communication: Impersonal, Interpersonal, and Hyperpersonal Interaction. 1996 (article)</w:t>
      </w:r>
    </w:p>
    <w:p>
      <w:pPr>
        <w:spacing w:line="360" w:before="0" w:after="0"/>
        <w:ind w:firstLine="720"/>
        <w:jc w:val="both"/>
      </w:pPr>
      <w:r>
        <w:t xml:space="preserve">7. Gudykunst, W.B.. Bridging Differences: Effective Intergroup Communication. 2004 (book)</w:t>
      </w:r>
    </w:p>
    <w:p>
      <w:pPr>
        <w:spacing w:line="360" w:before="0" w:after="0"/>
        <w:ind w:firstLine="720"/>
        <w:jc w:val="both"/>
      </w:pPr>
      <w:r>
        <w:t xml:space="preserve">8. Trenholm, S., Jensen, A.. Interpersonal Communication. 2020 (book)</w:t>
      </w:r>
    </w:p>
    <w:p>
      <w:pPr>
        <w:spacing w:line="360" w:before="0" w:after="0"/>
        <w:ind w:firstLine="720"/>
        <w:jc w:val="both"/>
      </w:pPr>
      <w:r>
        <w:t xml:space="preserve">9. Kreps, G.L.. Health Communication: Theory and Practice. 2019 (book)</w:t>
      </w:r>
    </w:p>
    <w:p>
      <w:pPr>
        <w:spacing w:line="360" w:before="0" w:after="0"/>
        <w:ind w:firstLine="720"/>
        <w:jc w:val="both"/>
      </w:pPr>
      <w:r>
        <w:t xml:space="preserve">10. American Psychological Association (APA). Communication and Psychology.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2025-07-03T05:34:19.321Z</dcterms:created>
  <dcterms:modified xsi:type="dcterms:W3CDTF">2025-07-03T05:34:19.321Z</dcterms:modified>
</cp:coreProperties>
</file>

<file path=docProps/custom.xml><?xml version="1.0" encoding="utf-8"?>
<Properties xmlns="http://schemas.openxmlformats.org/officeDocument/2006/custom-properties" xmlns:vt="http://schemas.openxmlformats.org/officeDocument/2006/docPropsVTypes"/>
</file>