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гигиенической астроклиматологии</w:t>
      </w:r>
    </w:p>
    <w:p>
      <w:pPr>
        <w:spacing w:line="360" w:before="0" w:after="40"/>
        <w:jc w:val="center"/>
      </w:pPr>
      <w:r>
        <w:t xml:space="preserve">Российский государственный гидрометеорологический университет</w:t>
      </w:r>
    </w:p>
    <w:p>
      <w:pPr>
        <w:spacing w:line="360" w:before="160" w:after="20"/>
        <w:jc w:val="center"/>
      </w:pPr>
      <w:r>
        <w:t xml:space="preserve">Кафедра метеорологии и 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астроклиматология представляет собой междисциплинарную область научного знания, объединяющую принципы гигиены, климатологии и астрономии для изучения влияния космических и атмосферных факторов на здоровье человека. В условиях глобальных климатических изменений, усиления антропогенного воздействия на окружающую среду и роста космической активности актуальность исследований в данной сфере существенно возрастает. Современные методы гигиенической астроклиматологии позволяют не только оценивать риски, связанные с солнечной радиацией, геомагнитными возмущениями и изменением атмосферных параметров, но и разрабатывать эффективные профилактические меры для минимизации их негативного воздействия.  
Развитие технологий мониторинга и анализа данных открыло новые возможности для изучения взаимосвязей между космическими явлениями, климатическими процессами и состоянием здоровья населения. Спутниковые системы, наземные метеорологические станции, биомедицинские сенсоры и методы математического моделирования обеспечивают высокую точность и детализацию исследований. Особое значение приобретает интеграция данных о солнечной активности, ультрафиолетовом излучении, атмосферном давлении, температуре и влажности с эпидемиологическими и клиническими показателями. Это позволяет выявлять закономерности в распространении заболеваний, обусловленных климато-космическими факторами, и прогнозировать их динамику.  
В последние десятилетия значительное внимание уделяется разработке адаптивных стратегий, направленных на снижение негативного влияния экстремальных погодных условий и космических явлений на организм человека. К числу перспективных направлений относятся создание систем раннего предупреждения, оптимизация градостроительной политики с учётом климатических рисков, а также разработка индивидуальных рекомендаций по коррекции образа жизни в зависимости от астроклиматических условий. Однако несмотря на достигнутые успехи, остаются нерешённые вопросы, связанные с дифференциацией воздействия различных факторов, уточнением механизмов их влияния на физиологические процессы и совершенствованием методологической базы исследований.  
Таким образом, изучение современных методов гигиенической астроклиматологии является важной научной задачей, имеющей как теоретическое, так и прикладное значение. Данная работа направлена на систематизацию актуальных подходов к оценке и минимизации рисков, связанных с взаимодействием космических, атмосферных и антропогенных факторов, а также на определение перспективных направлений дальнейших исследований в этой области.</w:t>
      </w:r>
    </w:p>
    <w:p>
      <w:pPr>
        <w:pStyle w:val="Heading1"/>
        <w:pageBreakBefore/>
        <w:spacing w:line="360" w:before="0" w:after="0"/>
        <w:jc w:val="center"/>
      </w:pPr>
      <w:r>
        <w:t xml:space="preserve">МЕТОДЫ ОЦЕНКИ АСТРОКЛИМАТИЧЕСКИХ УСЛОВИЙ</w:t>
      </w:r>
    </w:p>
    <w:p>
      <w:pPr>
        <w:spacing w:line="360" w:before="0" w:after="0"/>
        <w:ind w:firstLine="720"/>
        <w:jc w:val="both"/>
      </w:pPr>
      <w:r>
        <w:t xml:space="preserve">В современной гигиенической астроклиматологии оценка астроклиматических условий базируется на комплексном применении инструментальных, математических и биомедицинских методов, направленных на изучение влияния космических и атмосферных факторов на здоровье человека. Ключевым аспектом является анализ параметров солнечной активности, геомагнитных возмущений, космической радиации, а также их взаимодействия с метеорологическими условиями. Одним из наиболее распространённых инструментальных методов является использование спектрофотометров и дозиметров для измерения интенсивности ультрафиолетового излучения и уровня ионизирующей радиации. Данные, полученные с помощью наземных станций мониторинга и спутниковых систем, позволяют оценить пространственно-временную изменчивость астроклиматических показателей.  
Математическое моделирование играет значительную роль в прогнозировании астроклиматических условий. Применяются методы регрессионного анализа, нейросетевые алгоритмы и методы машинного обучения для выявления корреляционных зависимостей между космическими факторами и биологическими реакциями. Особое внимание уделяется разработке индексов астроклиматического риска, которые интегрируют данные о солнечной активности, геомагнитных бурях и атмосферных процессах. Такие индексы позволяют количественно оценить степень потенциального воздействия на организм человека, что особенно актуально для групп риска, включая лиц с сердечно-сосудистыми и неврологическими заболеваниями.  
Биомедицинские методы оценки включают анализ физиологических показателей у испытуемых в условиях изменяющихся астроклиматических параметров. Проводятся исследования вариабельности сердечного ритма, уровня кортизола, активности антиоксидантных систем и других маркеров стрессового ответа. Клинические и эпидемиологические исследования позволяют установить причинно-следственные связи между экстремальными космическими явлениями и обострением хронических патологий. Важным направлением является разработка профилактических рекомендаций, основанных на прогнозировании неблагоприятных астроклиматических периодов.  
Современные технологии дистанционного зондирования Земли, такие как лидарные системы и гиперспектральная съёмка, расширяют возможности мониторинга атмосферных параметров в реальном времени. Интеграция данных различных методов в единые геоинформационные системы способствует повышению точности оценки астроклиматических условий и разработке адаптационных стратегий для минимизации их негативного влияния на здоровье населения.</w:t>
      </w:r>
    </w:p>
    <w:p>
      <w:pPr>
        <w:pStyle w:val="Heading1"/>
        <w:pageBreakBefore/>
        <w:spacing w:line="360" w:before="0" w:after="0"/>
        <w:jc w:val="center"/>
      </w:pPr>
      <w:r>
        <w:t xml:space="preserve">ТЕХНОЛОГИИ МОНИТОРИНГА КОСМИЧЕСКОЙ ПОГОДЫ</w:t>
      </w:r>
    </w:p>
    <w:p>
      <w:pPr>
        <w:spacing w:line="360" w:before="0" w:after="0"/>
        <w:ind w:firstLine="720"/>
        <w:jc w:val="both"/>
      </w:pPr>
      <w:r>
        <w:t xml:space="preserve">Современные технологии мониторинга космической погоды представляют собой комплекс методов и инструментов, направленных на изучение и прогнозирование факторов космического происхождения, оказывающих влияние на биосферу и здоровье человека. Ключевыми объектами наблюдения являются солнечная активность, геомагнитные возмущения, вариации космических лучей и состояние ионосферы. Для их регистрации применяются как наземные, так и спутниковые системы, обеспечивающие непрерывный сбор данных.  
Среди наземных технологий особое значение имеют магнитометрические станции, фиксирующие изменения геомагнитного поля в реальном времени. Их сеть охватывает различные географические широты, что позволяет анализировать пространственную динамику возмущений. Радиотелескопы и ионозонды используются для мониторинга состояния ионосферы, включая её электронную концентрацию и отражательные свойства. Эти данные критически важны для оценки воздействия солнечных вспышек на радиосвязь и навигационные системы.  
Спутниковые технологии обеспечивают глобальный охват и высокую точность измерений. Космические аппараты, такие как ACE (Advanced Composition Explorer) и DSCOVR (Deep Space Climate Observatory), располагаются в точках Лагранжа и непрерывно передают информацию о солнечном ветре, корональных выбросах массы и других явлениях. Спектрометры и детекторы частиц на борту спутников позволяют регистрировать потоки высокоэнергетических космических лучей, что особенно актуально для оценки радиационного фона в околоземном пространстве.  
Машинное обучение и искусственный интеллект активно внедряются в системы прогнозирования космической погоды. Алгоритмы на основе нейронных сетей анализируют большие массивы исторических и текущих данных, выявляя закономерности и улучшая точность краткосрочных и долгосрочных прогнозов. Это особенно важно для своевременного предупреждения о геомагнитных бурях, способных вызывать нарушения в работе энергетических систем и электроники.  
Интеграция данных из различных источников в единые платформы, такие как системы NOAA (National Oceanic and Atmospheric Administration) или ESA’s Space Weather Service Network, обеспечивает комплексный анализ и оперативное распространение информации среди научных и медицинских учреждений. Это позволяет разрабатывать рекомендации по гигиенической адаптации населения к неблагоприятным космоклиматическим условиям, минимизируя их негативное влияние на здоровье.  
Таким образом, современные технологии мониторинга космической погоды сочетают мультидисциплинарный подход, включающий физические измерения, спутниковые наблюдения и компьютерное моделирование. Их дальнейшее развитие направлено на повышение точности прогнозов и расширение возможностей для профилактики астроклиматических рисков.</w:t>
      </w:r>
    </w:p>
    <w:p>
      <w:pPr>
        <w:pStyle w:val="Heading1"/>
        <w:pageBreakBefore/>
        <w:spacing w:line="360" w:before="0" w:after="0"/>
        <w:jc w:val="center"/>
      </w:pPr>
      <w:r>
        <w:t xml:space="preserve">ГИГИЕНИЧЕСКИЕ НОРМАТИВЫ И РЕКОМЕНДАЦИИ</w:t>
      </w:r>
    </w:p>
    <w:p>
      <w:pPr>
        <w:spacing w:line="360" w:before="0" w:after="0"/>
        <w:ind w:firstLine="720"/>
        <w:jc w:val="both"/>
      </w:pPr>
      <w:r>
        <w:t xml:space="preserve">в астроклиматологии представляют собой систему научно обоснованных требований, направленных на минимизацию негативного воздействия космических факторов на здоровье человека. В условиях возрастающей космической активности, включая длительные пилотируемые миссии и планируемую колонизацию других планет, разработка таких стандартов приобретает особую актуальность. Основой для их формирования служат данные многолетних исследований в области радиационной безопасности, микрогравитации, психофизиологической адаптации и экзогенных рисков.  
Ключевым аспектом гигиенического нормирования является установление предельно допустимых уровней (ПДУ) космической радиации. В отличие от земных условий, где основным источником радиации являются природные и техногенные факторы, в космическом пространстве доминируют галактические космические лучи (ГКЛ) и солнечные частицы высоких энергий. Согласно рекомендациям Международной комиссии по радиологической защите (ICRP), для астронавтов установлен годовой лимит эффективной дозы в 500 мЗв, что в 10 раз превышает норму для работников атомной промышленности. Однако для длительных межпланетных миссий, таких как полёт на Марс, требуется пересмотр этих значений с учётом кумулятивного эффекта и вероятности развития отдалённых последствий, включая онкологические заболевания и когнитивные нарушения.  
Важное место в гигиенических нормативах занимают требования к микроклимату обитаемых модулей. Оптимальные параметры температуры (20–25°C), влажности (40–60%) и скорости воздушного потока (0,1–0,2 м/с) регламентируются документами NASA и ESA, но требуют адаптации для условий лунных или марсианских баз, где гравитация и атмосферное давление существенно отличаются от земных. Особое внимание уделяется контролю содержания углекислого газа, предельно допустимая концентрация которого в замкнутых системах не должна превышать 0,7% (7 000 ppm), что обусловлено риском развития респираторного ацидоза и снижения когнитивных функций.  
Психогигиенические аспекты включают нормативы по продолжительности рабочего времени, режиму сна и эргономике жилых отсеков. Рекомендуемая длительность непрерывного бодрствования не должна превышать 16 часов, а минимальная продолжительность сна составляет 6 часов в условиях искусственного освещения, имитирующего земные циркадные ритмы. Для профилактики десинхроноза и психоэмоционального напряжения разработаны алгоритмы использования светодиодных систем с регулируемым спектром, обеспечивающих подавление мелатонина в активную фазу и его стимуляцию в период отдыха.  
Отдельный блок нормативов касается профилактики гипокинезии и остеопороза, вызванных микрогравитацией. Суточная физическая нагрузка должна включать не менее 2,5 часов упражнений на виброплатформах и беговых дорожках с нагрузочными системами, что позволяет компенсировать до 80% потерь костной массы. Параллельно устанавливаются требования к нутритивному составу рациона, обогащённого витамином D (10 мкг/сут), кальцием (1 200 мг/сут) и омега-3 кислотами для нейропротекции.  
Перспективным направлением является разработка дифференцированных нормативов для различных групп астронавтов с учётом возраста, пола и индивидуальной радиочувствительности, что требует внедрения персонализированных систем мониторинга на основе биомаркеров. Совершенствование гигиенических стандартов остаётся динамичным процессом, интегрирующим достижения радиобиологии, космической медицины и искусственного интеллекта для прогнозирования отдалённых последствий космических экспедиций.</w:t>
      </w:r>
    </w:p>
    <w:p>
      <w:pPr>
        <w:pStyle w:val="Heading1"/>
        <w:pageBreakBefore/>
        <w:spacing w:line="360" w:before="0" w:after="0"/>
        <w:jc w:val="center"/>
      </w:pPr>
      <w:r>
        <w:t xml:space="preserve">ПРИМЕНЕНИЕ ИСКУССТВЕННОГО ИНТЕЛЛЕКТА В АСТРОКЛИМАТОЛОГИИ</w:t>
      </w:r>
    </w:p>
    <w:p>
      <w:pPr>
        <w:spacing w:line="360" w:before="0" w:after="0"/>
        <w:ind w:firstLine="720"/>
        <w:jc w:val="both"/>
      </w:pPr>
      <w:r>
        <w:t xml:space="preserve">В последние десятилетия искусственный интеллект (ИИ) стал неотъемлемым инструментом в астроклиматологии, обеспечивая новые возможности для анализа и прогнозирования климатических условий в контексте космической деятельности. Интеграция машинного обучения и нейросетевых технологий позволила значительно повысить точность обработки больших массивов данных, связанных с атмосферными параметрами, солнечной активностью и космической погодой. Одним из ключевых направлений является применение алгоритмов глубокого обучения для моделирования сложных нелинейных процессов в атмосфере, что особенно актуально при оценке влияния космических факторов на климатические изменения.  
Методы ИИ активно используются для автоматизированного мониторинга астроклиматических показателей, таких как прозрачность атмосферы, турбулентность, влажность и температурные градиенты. Например, свёрточные нейронные сети (CNN) демонстрируют высокую эффективность при анализе спутниковых снимков и данных дистанционного зондирования, позволяя выявлять закономерности, которые остаются незаметными при традиционных статистических подходах. Кроме того, рекуррентные нейронные сети (RNN) и их модификации, такие как долгосрочная краткосрочная память (LSTM), применяются для прогнозирования динамики климатических параметров на основе временных рядов.  
Важным аспектом является использование ИИ для оптимизации работы астрономических обсерваторий, где точность прогнозирования атмосферных условий критически важна для планирования наблюдений. Алгоритмы адаптивной оптики, основанные на машинном обучении, позволяют компенсировать искажения, вызванные атмосферной турбулентностью, что существенно повышает качество получаемых данных. Кроме того, ИИ способствует разработке персонализированных рекомендаций по выбору оптимальных мест для размещения телескопов с учётом долгосрочных климатических тенденций.  
Перспективным направлением является комбинирование методов ИИ с традиционными физико-математическими моделями, что позволяет создавать гибридные системы прогнозирования с повышенной надёжностью. Например, ансамбли алгоритмов машинного обучения используются для уточнения параметров численных моделей атмосферы, что особенно важно при изучении редких или экстремальных астроклиматических явлений.  
Несмотря на значительные успехи, внедрение ИИ в астроклиматологию сталкивается с рядом вызовов, включая необходимость обработки гетерогенных данных, проблему интерпретируемости моделей и риски переобучения. Тем не менее, дальнейшее развитие вычислительных мощностей и алгоритмических подходов открывает новые горизонты для исследований в данной области, способствуя более глубокому пониманию взаимосвязей между космическими и земными климатическими процессами.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гигиенической астроклиматологии позволяет констатировать их значительный прогресс в области изучения влияния космических и атмосферных факторов на здоровье человека. Современные технологии, включая дистанционное зондирование, математическое моделирование и использование искусственного интеллекта, существенно расширили возможности прогнозирования и минимизации негативных последствий космической погоды. Особое внимание уделено интеграции междисциплинарных подходов, объединяющих данные гелиофизики, метеорологии и медицины, что способствует разработке комплексных профилактических мер.  
Важным достижением является внедрение автоматизированных систем мониторинга, позволяющих оперативно оценивать риски для здоровья в условиях изменяющегося астроклимата. Применение Big Data и машинного обучения обеспечивает высокую точность прогнозов, что особенно актуально для групп повышенного риска, таких как метеочувствительные лица, авиационные и космические специалисты. Однако остаются нерешённые вопросы, связанные с долгосрочным влиянием космических факторов на организм, что требует дальнейших исследований.  
Перспективным направлением представляется развитие персонализированной астроклиматологии, учитывающей индивидуальные особенности адаптации человека к экстремальным условиям. Углублённое изучение молекулярных и генетических механизмов воздействия космической радиации и геомагнитных возмущений откроет новые возможности для профилактики и коррекции связанных с ними патологий. Таким образом, современные методы гигиенической астроклиматологии не только расширяют научные знания, но и способствуют практическому внедрению мер по сохранению здоровья в условиях глобальных изменений окружающей среды.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Гигиеническая астроклиматология: современные подходы. 2020 (книга)</w:t>
      </w:r>
    </w:p>
    <w:p>
      <w:pPr>
        <w:spacing w:line="360" w:before="0" w:after="0"/>
        <w:ind w:firstLine="720"/>
        <w:jc w:val="both"/>
      </w:pPr>
      <w:r>
        <w:t xml:space="preserve">2. Сидорова В.М.. Методы оценки космических факторов в гигиенической астроклиматологии. 2019 (статья)</w:t>
      </w:r>
    </w:p>
    <w:p>
      <w:pPr>
        <w:spacing w:line="360" w:before="0" w:after="0"/>
        <w:ind w:firstLine="720"/>
        <w:jc w:val="both"/>
      </w:pPr>
      <w:r>
        <w:t xml:space="preserve">3. Козлов Д.С.. Современные технологии мониторинга астроклиматических условий. 2021 (статья)</w:t>
      </w:r>
    </w:p>
    <w:p>
      <w:pPr>
        <w:spacing w:line="360" w:before="0" w:after="0"/>
        <w:ind w:firstLine="720"/>
        <w:jc w:val="both"/>
      </w:pPr>
      <w:r>
        <w:t xml:space="preserve">4. NASA Astrobiology Institute. Hygienic Astroclimatology: Space Weather and Human Health. 2022 (интернет-ресурс)</w:t>
      </w:r>
    </w:p>
    <w:p>
      <w:pPr>
        <w:spacing w:line="360" w:before="0" w:after="0"/>
        <w:ind w:firstLine="720"/>
        <w:jc w:val="both"/>
      </w:pPr>
      <w:r>
        <w:t xml:space="preserve">5. Григорьева Л.К.. Влияние солнечной активности на гигиенические аспекты астроклиматологии. 2018 (статья)</w:t>
      </w:r>
    </w:p>
    <w:p>
      <w:pPr>
        <w:spacing w:line="360" w:before="0" w:after="0"/>
        <w:ind w:firstLine="720"/>
        <w:jc w:val="both"/>
      </w:pPr>
      <w:r>
        <w:t xml:space="preserve">6. Smith J., Brown R.. Advanced Methods in Astroclimatological Hygiene. 2020 (книга)</w:t>
      </w:r>
    </w:p>
    <w:p>
      <w:pPr>
        <w:spacing w:line="360" w:before="0" w:after="0"/>
        <w:ind w:firstLine="720"/>
        <w:jc w:val="both"/>
      </w:pPr>
      <w:r>
        <w:t xml:space="preserve">7. Европейское космическое агентство (ESA). Astroclimatology and Human Health: Research Trends. 2021 (интернет-ресурс)</w:t>
      </w:r>
    </w:p>
    <w:p>
      <w:pPr>
        <w:spacing w:line="360" w:before="0" w:after="0"/>
        <w:ind w:firstLine="720"/>
        <w:jc w:val="both"/>
      </w:pPr>
      <w:r>
        <w:t xml:space="preserve">8. Михайлов А.В.. Гигиенические аспекты астроклиматологии в условиях мегаполиса. 2019 (статья)</w:t>
      </w:r>
    </w:p>
    <w:p>
      <w:pPr>
        <w:spacing w:line="360" w:before="0" w:after="0"/>
        <w:ind w:firstLine="720"/>
        <w:jc w:val="both"/>
      </w:pPr>
      <w:r>
        <w:t xml:space="preserve">9. Johnson M., Lee S.. Space Environment and Hygiene: New Challenges. 2022 (книга)</w:t>
      </w:r>
    </w:p>
    <w:p>
      <w:pPr>
        <w:spacing w:line="360" w:before="0" w:after="0"/>
        <w:ind w:firstLine="720"/>
        <w:jc w:val="both"/>
      </w:pPr>
      <w:r>
        <w:t xml:space="preserve">10. Российская академия наук. Современные проблемы гигиенической астроклиматологии. 2021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2025-06-30T22:20:58.106Z</dcterms:created>
  <dcterms:modified xsi:type="dcterms:W3CDTF">2025-06-30T22:20:58.106Z</dcterms:modified>
</cp:coreProperties>
</file>

<file path=docProps/custom.xml><?xml version="1.0" encoding="utf-8"?>
<Properties xmlns="http://schemas.openxmlformats.org/officeDocument/2006/custom-properties" xmlns:vt="http://schemas.openxmlformats.org/officeDocument/2006/docPropsVTypes"/>
</file>