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астрогеологии</w:t>
      </w:r>
    </w:p>
    <w:p>
      <w:pPr>
        <w:spacing w:line="360" w:before="0" w:after="40"/>
        <w:jc w:val="center"/>
      </w:pPr>
      <w:r>
        <w:t xml:space="preserve">Российский государственный геологоразведочный университет имени Серго Орджоникидзе</w:t>
      </w:r>
    </w:p>
    <w:p>
      <w:pPr>
        <w:spacing w:line="360" w:before="160" w:after="20"/>
        <w:jc w:val="center"/>
      </w:pPr>
      <w:r>
        <w:t xml:space="preserve">Кафедра экологической геологии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астрогеология представляет собой междисциплинарную область научного знания, объединяющую принципы гигиены, планетологии и геологии с целью изучения влияния космических факторов на геологические процессы и их последствия для биосферы и здоровья человека. Актуальность данной темы обусловлена стремительным развитием космических технологий, увеличением антропогенного воздействия на околоземное пространство и необходимостью разработки превентивных мер для минимизации потенциальных рисков. В условиях активного освоения космоса, включая планируемые миссии к Луне и Марсу, а также эксплуатацию орбитальных станций, возникает потребность в систематизации знаний о гигиенических аспектах взаимодействия космической среды с геологическими структурами Земли и других небесных тел.  
Современные методы гигиенической астрогеологии базируются на интеграции данных дистанционного зондирования, лабораторного моделирования экстремальных условий космоса и применения математических моделей для прогнозирования динамики геохимических и радиационных параметров. Особое внимание уделяется изучению воздействия космической пыли, метеоритных потоков, солнечной радиации и микрогравитации на стабильность геологических пород, а также их опосредованному влиянию на экосистемы и здоровье человека. Важным направлением является анализ адаптационных механизмов микроорганизмов в экстремальных космогеологических условиях, что имеет значение для разработки методов биологической защиты в долгосрочных космических миссиях.  
Несмотря на значительный прогресс в данной области, остаются нерешёнными вопросы, связанные с стандартизацией гигиенических нормативов для внеземных сред, оценкой кумулятивного эффекта космических факторов на геологические системы и разработкой универсальных протоколов мониторинга. В связи с этим целью настоящего реферата является анализ современных методов гигиенической астрогеологии, их классификация и оценка эффективности в контексте обеспечения биологической безопасности. Особый акцент делается на сравнительном изучении традиционных и инновационных подходов, включая применение искусственного интеллекта для обработки больших массивов астрогеологических данных. Результаты данного исследования могут послужить основой для дальнейших научных изысканий в области космической гигиены и планетарной защиты.</w:t>
      </w:r>
    </w:p>
    <w:p>
      <w:pPr>
        <w:pStyle w:val="Heading1"/>
        <w:pageBreakBefore/>
        <w:spacing w:line="360" w:before="0" w:after="0"/>
        <w:jc w:val="center"/>
      </w:pPr>
      <w:r>
        <w:t xml:space="preserve">МЕТОДЫ АНАЛИЗА КОСМИЧЕСКОГО МУСОРА И ЕГО ВЛИЯНИЯ НА ЭКОЛОГИЮ</w:t>
      </w:r>
    </w:p>
    <w:p>
      <w:pPr>
        <w:spacing w:line="360" w:before="0" w:after="0"/>
        <w:ind w:firstLine="720"/>
        <w:jc w:val="both"/>
      </w:pPr>
      <w:r>
        <w:t xml:space="preserve">В современной астрогеологии значительное внимание уделяется проблеме космического мусора, который представляет собой совокупность неиспользуемых искусственных объектов на орбите Земли. К ним относятся отработавшие спутники, фрагменты ракет-носителей, элементы конструкций и прочие техногенные частицы. Актуальность исследования данной проблемы обусловлена возрастающим количеством мусора, что создает угрозу для функционирования космических аппаратов и экологической безопасности околоземного пространства.  
Одним из ключевых методов анализа космического мусора является радиолокационный мониторинг. Данный подход позволяет отслеживать траектории движения объектов с высокой точностью, определяя их размеры, скорость и потенциальную опасность для действующих спутников. Современные радиолокационные системы, такие как американская Space Fence и российская система контроля космического пространства, обеспечивают непрерывное наблюдение за объектами размером от нескольких сантиметров. Однако ограничением метода остается сложность идентификации мелких фрагментов, которые, несмотря на малые габариты, способны нанести значительный ущерб при столкновении.  
Оптические методы, включая телескопические наблюдения и лазерную локацию, дополняют радиолокационные исследования. Они особенно эффективны для обнаружения объектов на высоких орбитах, где радиолокационные системы демонстрируют сниженную чувствительность. Спектральный анализ отраженного света позволяет определять химический состав мусора, что важно для оценки его долговременного воздействия на окружающую среду. Например, выделение токсичных веществ, таких как гидразин или тетраоксид азота, при разрушении старых спутников свидетельствует о необходимости разработки мер по минимизации загрязнения.  
Математическое моделирование играет важную роль в прогнозировании динамики космического мусора. Используя методы небесной механики и статистического анализа, исследователи строят симуляции, позволяющие предсказать рост количества обломков в долгосрочной перспективе. Модели, такие как ESA’s MASTER и NASA’s ORDEM, учитывают факторы столкновений, фрагментации и влияния атмосферного сопротивления. Результаты моделирования указывают на возможность возникновения синдрома Кесслера — каскадного увеличения числа обломков из-за цепной реакции столкновений, что требует разработки превентивных мер.  
Экологический аспект проблемы космического мусора включает изучение его влияния на верхние слои атмосферы. При сгорании обломков в плотных слоях выделяются металлы и другие соединения, которые могут нарушать химический баланс озонового слоя. Лабораторные исследования и данные спутниковых измерений подтверждают наличие микрочастиц алюминия, лития и других элементов в стратосфере, что требует дальнейшего изучения их долгосрочного воздействия на климат.  
Таким образом, комплексный анализ космического мусора с применением радиолокационных, оптических и математических методов позволяет оценить его текущее состояние и потенциальные риски. Разработка стратегий по снижению загрязнения околоземного пространства остается одной из приоритетных задач гигиенической астрогеологии.</w:t>
      </w:r>
    </w:p>
    <w:p>
      <w:pPr>
        <w:pStyle w:val="Heading1"/>
        <w:pageBreakBefore/>
        <w:spacing w:line="360" w:before="0" w:after="0"/>
        <w:jc w:val="center"/>
      </w:pPr>
      <w:r>
        <w:t xml:space="preserve">ТЕХНОЛОГИИ МОНИТОРИНГА И ОЧИСТКИ ОКОЛОЗЕМНОГО ПРОСТРАНСТВА</w:t>
      </w:r>
    </w:p>
    <w:p>
      <w:pPr>
        <w:spacing w:line="360" w:before="0" w:after="0"/>
        <w:ind w:firstLine="720"/>
        <w:jc w:val="both"/>
      </w:pPr>
      <w:r>
        <w:t xml:space="preserve">В условиях интенсивного освоения космического пространства проблема загрязнения околоземной орбиты приобрела глобальный характер. Накопление космического мусора, включающего отработавшие спутники, фрагменты ракет-носителей и прочие техногенные объекты, создаёт серьёзную угрозу для функционирования действующих космических аппаратов и перспективных миссий. В связи с этим разработка технологий мониторинга и очистки околоземного пространства становится критически важной задачей гигиенической астрогеологии.  
Современные методы мониторинга базируются на сочетании наземных и орбитальных систем наблюдения. Радиолокационные и оптические телескопы, такие как система Space Surveillance Network (SSN), обеспечивают обнаружение и каталогизацию объектов размером от нескольких сантиметров. Однако для повышения точности отслеживания мелких фрагментов активно внедряются технологии лазерной локации и адаптивной оптики. Орбитальные датчики, включая специализированные спутники-инспекторы, позволяют получать данные о параметрах движения и составе мусора в режиме реального времени. Перспективным направлением является использование распределённых сенсорных сетей на базе наноспутников, обеспечивающих непрерывный мониторинг высокоэнергетических областей околоземного пространства.  
Технологии активного удаления космического мусора подразделяются на контактные и бесконтактные методы. К первым относятся механические захваты, гарпунные системы и сети, развёртываемые специализированными аппаратами, такими как миссия RemoveDEBRIS. Бесконтактные методы включают использование лазерной абляции для коррекции орбиты объектов, а также электродинамических тросов, индуцирующих торможение за счёт взаимодействия с магнитным полем Земли. Особое внимание уделяется разработке пассивных систем, например, разлагаемых под действием солнечного излучения материалов, сокращающих срок существования мусора.  
Эффективность очистки зависит от координации международных усилий, что требует стандартизации протоколов идентификации и классификации объектов. Внедрение искусственного интеллекта для прогнозирования столкновений и оптимизации маршрутов уборки позволяет минимизировать энергозатраты. Дальнейшее развитие гигиенической астрогеологии предполагает интеграцию роботизированных платформ с автономными системами принятия решений, что обеспечит устойчивое функционирование околоземного пространства в долгосрочной перспективе.</w:t>
      </w:r>
    </w:p>
    <w:p>
      <w:pPr>
        <w:pStyle w:val="Heading1"/>
        <w:pageBreakBefore/>
        <w:spacing w:line="360" w:before="0" w:after="0"/>
        <w:jc w:val="center"/>
      </w:pPr>
      <w:r>
        <w:t xml:space="preserve">ГИГИЕНИЧЕСКИЕ СТАНДАРТЫ И НОРМАТИВЫ В АСТРОГЕОЛОГИИ</w:t>
      </w:r>
    </w:p>
    <w:p>
      <w:pPr>
        <w:spacing w:line="360" w:before="0" w:after="0"/>
        <w:ind w:firstLine="720"/>
        <w:jc w:val="both"/>
      </w:pPr>
      <w:r>
        <w:t xml:space="preserve">представляют собой систему регламентирующих документов, направленных на обеспечение безопасности и сохранение здоровья персонала, участвующего в исследованиях и эксплуатации внеземных геологических объектов. В условиях возрастающей активности космических программ и планов по колонизации других планетарных тел разработка таких стандартов приобретает особую актуальность. Основой для их формирования служат данные, полученные в ходе многолетних исследований воздействия космической среды на человеческий организм, а также анализ потенциальных рисков, связанных с геологическими особенностями Луны, Марса и астероидов.  
Ключевым аспектом гигиенических нормативов является установление предельно допустимых концентраций (ПДК) вредных веществ в реголите, атмосфере и водных ресурсах внеземных объектов. Например, повышенное содержание перхлоратов в марсианском грунте требует разработки строгих мер по предотвращению их попадания в системы жизнеобеспечения. Аналогичные ограничения вводятся для пылевых частиц, обладающих высокой абразивностью и способностью проникать в дыхательные пути. В связи с отсутствием земной гравитации или её значительным снижением особое внимание уделяется нормированию параметров микроклимата в герметичных модулях, включая влажность, температуру и состав искусственной атмосферы.  
Важным направлением является радиационная безопасность, поскольку космическое излучение и солнечные вспышки создают угрозу для здоровья экипажа. Гигиенические стандарты предусматривают мониторинг дозовых нагрузок и использование защитных экранов на основе местных материалов, таких как базальт или реголит. Дополнительно регламентируются продолжительность пребывания на поверхности, допустимые уровни облучения и методы экранирования жилых отсеков.  
Особую сложность представляет адаптация земных санитарных норм к условиям низкой гравитации, где процессы распределения веществ и динамика их взаимодействия с организмом существенно отличаются. Например, нормирование содержания тяжелых металлов в питьевой воде требует учета изменений в их метаболизме при длительном пребывании в условиях марсианской или лунной гравитации. Аналогичные корректировки применяются к нормативам по шуму и вибрации, возникающим при работе буровых установок или перемещении роверов.  
Современные гигиенические стандарты в астрогеологии также включают требования к биологической безопасности, учитывая возможность наличия экстремофильных микроорганизмов или иных форм жизни. Протоколы дезинфекции оборудования и скафандров, а также меры по предотвращению контаминации земными микроорганизмами являются обязательными компонентами нормативной базы. В перспективе развитие данного направления потребует международной координации, так как освоение космоса осуществляется в рамках совместных проектов, а унификация стандартов станет залогом их эффективности.  
Таким образом, гигиенические нормативы в астрогеологии формируются на основе междисциплинарного подхода, объединяющего данные планетологии, медицины, радиобиологии и инженерии. Их совершенствование будет зависеть от накопления новых знаний о внеземных средах и адаптации человека к экстремальным условиям других планет.</w:t>
      </w:r>
    </w:p>
    <w:p>
      <w:pPr>
        <w:pStyle w:val="Heading1"/>
        <w:pageBreakBefore/>
        <w:spacing w:line="360" w:before="0" w:after="0"/>
        <w:jc w:val="center"/>
      </w:pPr>
      <w:r>
        <w:t xml:space="preserve">ПЕРСПЕКТИВНЫЕ РАЗРАБОТКИ В ОБЛАСТИ ЭКОЛОГИЧЕСКИ БЕЗОПАСНОГО ОСВОЕНИЯ КОСМОСА</w:t>
      </w:r>
    </w:p>
    <w:p>
      <w:pPr>
        <w:spacing w:line="360" w:before="0" w:after="0"/>
        <w:ind w:firstLine="720"/>
        <w:jc w:val="both"/>
      </w:pPr>
      <w:r>
        <w:t xml:space="preserve">В последние десятилетия актуальность экологически безопасного освоения космического пространства приобрела особую значимость в связи с увеличением антропогенной нагрузки на околоземные орбиты и перспективами колонизации других небесных тел. Одним из ключевых направлений гигиенической астрогеологии является разработка методов минимизации негативного воздействия космической деятельности на экосистемы Земли и внеземных сред. Современные исследования сосредоточены на создании технологий, обеспечивающих устойчивое использование ресурсов при одновременном снижении рисков загрязнения космического пространства.  
Важным аспектом экологически безопасного освоения космоса является внедрение замкнутых систем жизнеобеспечения, позволяющих минимизировать образование отходов в ходе длительных миссий. Разрабатываются биорегенеративные системы, основанные на симбиозе растений, микроорганизмов и физико-химических процессов, обеспечивающих рециркуляцию воды, кислорода и органических веществ. Подобные технологии не только снижают зависимость от поставок с Земли, но и предотвращают накопление токсичных отходов в условиях ограниченного пространства космических станций или лунных баз.  
Особое внимание уделяется проблеме космического мусора, представляющего угрозу как для действующих аппаратов, так и для будущих миссий. Разрабатываются методы активного удаления фрагментов с орбиты с использованием лазерных, электродинамических и механических систем. Перспективным направлением является создание саморазлагающихся материалов для космических аппаратов, что позволит сократить количество долгоживущего мусора. Параллельно ведутся исследования по прогнозированию динамики загрязнения околоземного пространства с применением машинного обучения и больших данных для оптимизации мер по его очистке.  
При освоении Луны и Марса ключевой задачей становится предотвращение биологического загрязнения, способного исказить результаты научных исследований и нарушить хрупкое равновесие потенциальных экосистем. Совершенствуются методы стерилизации оборудования и биологического мониторинга, включая применение нанотехнологий и генетических сенсоров для детекции микроорганизмов. Разрабатываются протоколы планетарной защиты, регламентирующие взаимодействие земных и внеземных биологических систем.  
В долгосрочной перспективе гигиеническая астрогеология ориентирована на создание нормативной базы, регулирующей космическую деятельность с позиций экологической безопасности. Формируются международные стандарты, учитывающие не только технические, но и этические аспекты освоения космоса. Указанные разработки закладывают основу для устойчивого развития человечества за пределами Земли, обеспечивая баланс между научно-техническим прогрессом и сохранением космической среды.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современные методы гигиенической астрогеологии, направленные на обеспечение безопасности и комфорта человека в условиях космической деятельности. Установлено, что ключевыми направлениями данной дисциплины являются оценка радиационного фона, контроль микробиологических рисков, оптимизация жизнеобеспечивающих систем и разработка профилактических мер для минимизации негативного воздействия внеземных факторов. Особое внимание уделено инновационным технологиям, таким как автоматизированные системы мониторинга, биорегенеративные системы и наноматериалы для защиты от космической пыли.  
Анализ литературных данных подтвердил, что гигиеническая астрогеология находится на стыке медико-биологических, инженерных и экологических наук, что требует междисциплинарного подхода к решению её задач. Доказано, что дальнейшее развитие методов прогнозирования и адаптации человеческого организма к условиям длительных космических миссий является критически важным для успешной колонизации Луны и Марса. При этом особую значимость приобретают исследования в области искусственной гравитации, психогигиены и замкнутых экосистем.  
Перспективы развития гигиенической астрогеологии связаны с интеграцией искусственного интеллекта для анализа больших массивов данных, совершенствованием индивидуальных средств защиты и созданием универсальных стандартов космической гигиены. Однако остаются нерешёнными вопросы долгосрочного влияния микрогравитации на организм, а также необходимости разработки международных нормативов для предотвращения биологического загрязнения других планет. Таким образом, дальнейшие исследования в данной области должны быть ориентированы на комплексное решение этих проблем с учётом этических и экологических аспектов космической экспансии человечества.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2025-06-30T22:35:49.870Z</dcterms:created>
  <dcterms:modified xsi:type="dcterms:W3CDTF">2025-06-30T22:35:49.870Z</dcterms:modified>
</cp:coreProperties>
</file>

<file path=docProps/custom.xml><?xml version="1.0" encoding="utf-8"?>
<Properties xmlns="http://schemas.openxmlformats.org/officeDocument/2006/custom-properties" xmlns:vt="http://schemas.openxmlformats.org/officeDocument/2006/docPropsVTypes"/>
</file>