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Следственный комитет РФ: структура и функции</w:t>
      </w:r>
    </w:p>
    <w:p>
      <w:pPr>
        <w:spacing w:line="360" w:before="0" w:after="40"/>
        <w:jc w:val="center"/>
      </w:pPr>
      <w:r>
        <w:t xml:space="preserve">Московский государственный юридический университет имени О.Е. Кутафина (МГЮА)</w:t>
      </w:r>
    </w:p>
    <w:p>
      <w:pPr>
        <w:spacing w:line="360" w:before="160" w:after="20"/>
        <w:jc w:val="center"/>
      </w:pPr>
      <w:r>
        <w:t xml:space="preserve">Кафедра уголовного процесса и криминалистики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Следственный комитет Российской Федерации (СК РФ) является ключевым органом государственной власти, осуществляющим предварительное следствие в рамках уголовного судопроизводства. Его создание в 2011 году ознаменовало собой новый этап в развитии системы правоохранительных органов России, направленный на повышение эффективности расследования преступлений, обеспечение независимости следствия и укрепление законности. Деятельность СК РФ регламентируется федеральным законодательством, включая Конституцию РФ, Уголовно-процессуальный кодекс и Федеральный закон «О Следственном комитете Российской Федерации».  
Актуальность исследования структуры и функций СК РФ обусловлена его особой ролью в системе правоохранительных органов. В отличие от других следственных подразделений, Следственный комитет обладает значительной автономией, что позволяет минимизировать внешнее влияние на ход расследования. Это особенно важно в случаях, связанных с коррупцией, должностными преступлениями и нарушениями прав граждан. Кроме того, СК РФ выполняет координирующую функцию в борьбе с преступностью, взаимодействуя с другими правоохранительными структурами, такими как МВД, ФСБ и прокуратура.  
Целью данного реферата является комплексный анализ организационной структуры Следственного комитета РФ и его функциональных обязанностей. В рамках исследования рассматриваются основные подразделения СК РФ, их иерархия и полномочия, а также механизмы взаимодействия с другими государственными органами. Особое внимание уделяется правовым основам деятельности комитета, включая нормы, регулирующие его статус, компетенцию и порядок проведения следственных действий.  
Научная значимость работы заключается в систематизации современных знаний о роли СК РФ в уголовном судопроизводстве и выявлении тенденций его развития. Практическая ценность исследования состоит в возможности использования полученных выводов для совершенствования законодательной базы и оптимизации работы следственных органов. Вопросы, связанные с эффективностью деятельности СК РФ, остаются предметом дискуссий среди юристов, что подчеркивает необходимость дальнейшего изучения данной темы.  
Методологическую основу реферата составляют анализ нормативно-правовых актов, научных публикаций и официальных отчетов СК РФ, а также сравнительно-правовой и системный подходы. В работе использованы труды ведущих российских правоведов, исследующих проблемы организации и функционирования следственных органов.  
Таким образом, изучение структуры и функций Следственного комитета РФ представляет собой важное направление юридической науки, позволяющее глубже понять механизмы обеспечения законности и защиты прав граждан в современном российском государстве.</w:t>
      </w:r>
    </w:p>
    <w:p>
      <w:pPr>
        <w:pStyle w:val="Heading1"/>
        <w:pageBreakBefore/>
        <w:spacing w:line="360" w:before="0" w:after="0"/>
        <w:jc w:val="center"/>
      </w:pPr>
      <w:r>
        <w:t xml:space="preserve">ИСТОРИЯ СОЗДАНИЯ И ПРАВОВЫЕ ОСНОВЫ ДЕЯТЕЛЬНОСТИ СЛЕДСТВЕННОГО КОМИТЕТА РФ</w:t>
      </w:r>
    </w:p>
    <w:p>
      <w:pPr>
        <w:spacing w:line="360" w:before="0" w:after="0"/>
        <w:ind w:firstLine="720"/>
        <w:jc w:val="both"/>
      </w:pPr>
      <w:r>
        <w:t xml:space="preserve">Формирование Следственного комитета Российской Федерации как самостоятельного государственного органа связано с длительным процессом реформирования системы предварительного следствия в стране. Предпосылки его создания прослеживаются ещё в петровскую эпоху, когда в 1713 году были учреждены первые специализированные следственные органы – майорские канцелярии, подчинённые непосредственно монарху. Однако современный этап становления ведомства начался в 2007 году с принятия Федерального закона от 05.06.2007 № 87-ФЗ, который реорганизовал следственный аппарат прокуратуры в относительно автономную структуру. Окончательное выделение Следственного комитета из системы прокуратуры произошло 15 января 2011 года на основании Федерального закона от 28.12.2010 № 403-ФЗ "О Следственном комитете Российской Федерации", что ознаменовало завершение институционального оформления органа.  
Правовую основу деятельности Следственного комитета РФ составляют Конституция Российской Федерации, упомянутый Федеральный закон № 403-ФЗ, Уголовно-процессуальный кодекс РФ, а также нормативные акты Президента и Правительства. Согласно статье 1 Федерального закона № 403-ФЗ, СК России осуществляет полномочия в сфере уголовного судопроизводства независимо от других органов государственной власти, что подчёркивает его особый статус. В отличие от предшествующей модели, когда следственные подразделения входили в структуру прокуратуры, новый закон закрепил централизованную систему с вертикальным подчинением, возглавляемую Председателем СК, назначаемым и освобождаемым от должности Президентом РФ без одобрения законодательных органов.  
Исторически создание Следственного комитета как отдельного ведомства было обусловлено необходимостью обеспечения процессуальной самостоятельности следователей, повышения эффективности расследования тяжких и особо тяжких преступлений, а также устранения дублирования функций между прокуратурой и следственными органами. Законодатель особо подчеркнул приоритетность соблюдения прав и свобод граждан при осуществлении следственной деятельности, что отражено в статье 6 Федерального закона № 403-ФЗ. Важным этапом развития стало принятие в 2012 году поправок, расширивших полномочия ведомства за счёт передачи ему функций по расследованию налоговых преступлений, ранее относившихся к компетенции МВД.  
Современная правовая регламентация деятельности СК РФ включает не только нормы уголовно-процессуального законодательства, но и положения административного, трудового и иных отраслей права, регулирующих вопросы прохождения службы, материального обеспечения сотрудников и организационного взаимодействия с другими правоохранительными институтами. Особое значение имеет принцип процессуальной независимости следователя, закреплённый в статье 8 Федерального закона № 403-ФЗ, который запрещает любое вмешательство в следственную деятельность со стороны государственных органов, должностных лиц или общественных объединений. Таким образом, правовые основы функционирования Следственного комитета РФ отражают баланс между централизацией управления и обеспечением автономности при принятии процессуальных решений, что соответствует международным стандартам в области уголовного преследования.</w:t>
      </w:r>
    </w:p>
    <w:p>
      <w:pPr>
        <w:pStyle w:val="Heading1"/>
        <w:pageBreakBefore/>
        <w:spacing w:line="360" w:before="0" w:after="0"/>
        <w:jc w:val="center"/>
      </w:pPr>
      <w:r>
        <w:t xml:space="preserve">ОРГАНИЗАЦИОННАЯ СТРУКТУРА СЛЕДСТВЕННОГО КОМИТЕТА РФ</w:t>
      </w:r>
    </w:p>
    <w:p>
      <w:pPr>
        <w:spacing w:line="360" w:before="0" w:after="0"/>
        <w:ind w:firstLine="720"/>
        <w:jc w:val="both"/>
      </w:pPr>
      <w:r>
        <w:t xml:space="preserve">Следственный комитет Российской Федерации представляет собой централизованную систему следственных органов, построенную по принципу вертикальной подчинённости. Его организационная структура регламентирована Федеральным законом от 28.12.2010 № 403-ФЗ «О Следственном комитете Российской Федерации» и включает в себя несколько уровней управления, обеспечивающих эффективное выполнение возложенных на ведомство задач.  
Высшим органом управления является Центральный аппарат Следственного комитета РФ, возглавляемый Председателем, который назначается на должность и освобождается от неё Президентом Российской Федерации. В структуру Центрального аппарата входят управления и отделы, специализирующиеся на различных направлениях следственной деятельности, включая расследование особо тяжких преступлений, процессуальный контроль, методическое обеспечение, кадровую политику и международное сотрудничество.  
На региональном уровне функционируют следственные управления по субъектам Российской Федерации, а также приравненные к ним специализированные следственные управления, такие как военные следственные управления и управления по расследованию преступлений на транспорте. Руководители этих подразделений назначаются Председателем Следственного комитета РФ и подчиняются непосредственно вышестоящим органам. В структуру региональных управлений входят следственные отделы и отделения, осуществляющие расследование уголовных дел на местах.  
Низовым звеном организационной структуры являются следственные отделы и отделения по районам, городам и иным муниципальным образованиям. Они выполняют основную нагрузку по расследованию преступлений, отнесённых к компетенции Следственного комитета, и обеспечивают оперативное реагирование на правонарушения.  
Особое место в структуре занимают специализированные подразделения, такие как Главное следственное управление по расследованию организованной преступной деятельности, Главное управление криминалистики, а также научные и образовательные учреждения, включая Академию Следственного комитета РФ. Эти структуры обеспечивают методическую, научно-техническую и кадровую поддержку следственной деятельности.  
Важным элементом организационной структуры является процессуальный контроль, осуществляемый Главным следственным управлением и управлениями процессуального контроля в Центральном аппарате и на региональном уровне. Данные подразделения обеспечивают соблюдение законности при расследовании уголовных дел, проверку обоснованности следственных решений и координацию взаимодействия с правоохранительными органами.  
Таким образом, организационная структура Следственного комитета РФ представляет собой многоуровневую систему, обеспечивающую централизованное управление следственной деятельностью, специализацию по направлениям работы и эффективное взаимодействие между всеми звеньями ведомства. Это позволяет СК РФ выполнять свои функции в соответствии с требованиями законодательства и обеспечивать защиту прав и законных интересов граждан.</w:t>
      </w:r>
    </w:p>
    <w:p>
      <w:pPr>
        <w:pStyle w:val="Heading1"/>
        <w:pageBreakBefore/>
        <w:spacing w:line="360" w:before="0" w:after="0"/>
        <w:jc w:val="center"/>
      </w:pPr>
      <w:r>
        <w:t xml:space="preserve">ОСНОВНЫЕ ФУНКЦИИ И ПОЛНОМОЧИЯ СЛЕДСТВЕННОГО КОМИТЕТА РФ</w:t>
      </w:r>
    </w:p>
    <w:p>
      <w:pPr>
        <w:spacing w:line="360" w:before="0" w:after="0"/>
        <w:ind w:firstLine="720"/>
        <w:jc w:val="both"/>
      </w:pPr>
      <w:r>
        <w:t xml:space="preserve">Следственный комитет Российской Федерации (СК РФ) является федеральным государственным органом, осуществляющим в соответствии с законодательством РФ полномочия в сфере уголовного судопроизводства. Основные функции и полномочия СК РФ закреплены в Федеральном законе от 28 декабря 2010 года № 403-ФЗ «О Следственном комитете Российской Федерации», а также в Уголовно-процессуальном кодексе РФ. Деятельность СК РФ направлена на обеспечение законности, защиту прав и свобод граждан, а также на противодействие преступности.  
Одной из ключевых функций СК РФ является расследование преступлений, отнесённых к его компетенции. В соответствии со ст. 151 УПК РФ, Следственный комитет уполномочен проводить предварительное следствие по наиболее тяжким и особо тяжким преступлениям, включая убийства, террористические акты, коррупционные преступления, преступления против государственной власти, а также преступления, совершённые должностными лицами правоохранительных органов. Кроме того, СК РФ расследует преступления, связанные с организованной преступностью, незаконным оборотом наркотиков и оружия, а также преступления против несовершеннолетних.  
Важным направлением деятельности СК РФ является осуществление процессуального контроля за соблюдением законности при расследовании уголовных дел. Следственный комитет обладает правом проверки материалов доследственных проверок, возбуждения уголовных дел, а также отмены незаконных или необоснованных решений нижестоящих следственных органов. В рамках процессуального контроля СК РФ обеспечивает соблюдение прав участников уголовного судопроизводства, включая потерпевших, подозреваемых и обвиняемых.  
СК РФ также выполняет координирующую функцию в сфере борьбы с преступностью. В соответствии с законодательством, Следственный комитет взаимодействует с другими правоохранительными органами, включая МВД, ФСБ, прокуратуру и судебные инстанции, для обеспечения эффективного расследования преступлений. Координация осуществляется через совместные оперативно-следственные группы, обмен информацией и проведение межведомственных совещаний.  
Особое значение имеет надзорная функция СК РФ, которая выражается в проверке деятельности следственных подразделений на предмет соблюдения законности и процессуальных норм. Следственный комитет вправе инициировать служебные проверки в отношении сотрудников, допустивших нарушения, а также применять меры дисциплинарного воздействия. Надзорная деятельность способствует повышению качества предварительного следствия и минимизации судебных ошибок.  
Помимо этого, СК РФ участвует в нормотворческой деятельности, разрабатывая предложения по совершенствованию уголовного и уголовно-процессуального законодательства. Экспертные заключения и инициативы Следственного комитета учитываются при подготовке законопроектов, направленных на усиление борьбы с преступностью и защиту прав граждан.  
Таким образом, Следственный комитет РФ обладает широким спектром полномочий, позволяющих ему эффективно осуществлять уголовное преследование, обеспечивать законность и защищать интересы общества и государства. Деятельность СК РФ строится на принципах независимости, законности и соблюдения прав человека, что соответствует конституционным основам правовой системы Российской Федерации.</w:t>
      </w:r>
    </w:p>
    <w:p>
      <w:pPr>
        <w:pStyle w:val="Heading1"/>
        <w:pageBreakBefore/>
        <w:spacing w:line="360" w:before="0" w:after="0"/>
        <w:jc w:val="center"/>
      </w:pPr>
      <w:r>
        <w:t xml:space="preserve">ВЗАИМОДЕЙСТВИЕ СЛЕДСТВЕННОГО КОМИТЕТА РФ С ДРУГИМИ ПРАВООХРАНИТЕЛЬНЫМИ ОРГАНАМИ</w:t>
      </w:r>
    </w:p>
    <w:p>
      <w:pPr>
        <w:spacing w:line="360" w:before="0" w:after="0"/>
        <w:ind w:firstLine="720"/>
        <w:jc w:val="both"/>
      </w:pPr>
      <w:r>
        <w:t xml:space="preserve">Взаимодействие Следственного комитета Российской Федерации с другими правоохранительными органами является важным элементом обеспечения эффективности уголовного преследования и соблюдения законности. Данное сотрудничество регламентируется нормативными актами, включая федеральные законы, межведомственные соглашения и инструкции, которые определяют порядок совместной деятельности. Основными партнёрами СК РФ в этой сфере выступают Министерство внутренних дел, Федеральная служба безопасности, прокуратура, судебные органы, а также иные структуры, участвующие в предупреждении, выявлении и расследовании преступлений.  
Одним из ключевых направлений взаимодействия является обмен оперативной информацией. Следственный комитет координирует свои действия с МВД и ФСБ на стадии доследственной проверки и в ходе расследования. Например, оперативные подразделения МВД и ФСБ проводят мероприятия, направленные на сбор доказательств, которые впоследствии передаются следователям для процессуального оформления. В свою очередь, СК РФ может инициировать проведение оперативно-розыскных мероприятий, запрашивая необходимые данные у правоохранительных органов. Такое взаимодействие позволяет оперативно реагировать на изменения в ходе расследования и минимизировать риски утраты доказательств.  
Особое значение имеет сотрудничество СК РФ с прокуратурой, которая осуществляет надзор за процессуальной деятельностью следственных органов. Прокурорский надзор включает проверку законности решений следователей, санкционирование отдельных следственных действий, а также поддержание государственного обвинения в суде. В случае выявления нарушений прокурор вправе внести представление или отменить незаконное решение, что способствует соблюдению прав участников уголовного судопроизводства. Кроме того, прокуратура координирует межведомственное взаимодействие, обеспечивая согласованность действий различных правоохранительных структур.  
Судебные органы также играют значительную роль в процессе взаимодействия, поскольку именно суд рассматривает ходатайства следователей об избрании меры пресечения, проведении обысков, аресте имущества и других процессуальных действий, требующих судебного решения. Суды общей юрисдикции и арбитражные суды проверяют законность и обоснованность решений следственных органов, что способствует защите прав граждан и организаций. Взаимодействие с судами строится на принципах независимости судебной власти и состязательности сторон, что гарантирует объективность судебного контроля.  
Кроме того, Следственный комитет сотрудничает с Федеральной таможенной службой, Федеральной службой исполнения наказаний и другими ведомствами, чья деятельность связана с противодействием преступности. Например, при расследовании экономических преступлений привлекаются специалисты ФНС и Росфинмониторинга, а в делах, связанных с исполнением наказаний, – сотрудники ФСИН. Такое межведомственное взаимодействие позволяет комплексно подходить к расследованию преступлений, учитывая их специфику и используя экспертные знания различных структур.  
Таким образом, взаимодействие СК РФ с другими правоохранительными органами представляет собой сложную систему координации, основанную на законодательных нормах и практических механизмах сотрудничества. Это обеспечивает эффективность уголовного преследования, соблюдение законности и защиту прав граждан, что соответствует целям и задачам современного правового государства.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Следственный комитет Российской Федерации представляет собой централизованную федеральную структуру, обладающую широкими полномочиями в сфере уголовного судопроизводства. Анализ его организационной архитектуры демонстрирует четкую иерархическую систему, включающую центральный аппарат, территориальные следственные управления и специализированные подразделения, что обеспечивает эффективное выполнение возложенных на него задач. Функциональная направленность деятельности СК РФ охватывает не только расследование тяжких и особо тяжких преступлений, но также надзор за процессуальной деятельностью следственных органов, координацию межведомственного взаимодействия и международное сотрудничество в борьбе с преступностью.  
Особое значение имеет независимость Следственного комитета от других органов государственной власти, что подчеркивает его особый статус и способствует объективности проводимых расследований. Вместе с тем, эффективность работы СК РФ во многом зависит от качества нормативно-правового регулирования его деятельности, а также от уровня профессиональной подготовки сотрудников. Совершенствование законодательной базы, внедрение современных методик расследования и цифровых технологий являются ключевыми направлениями дальнейшего развития ведомства.  
Таким образом, Следственный комитет РФ играет ключевую роль в обеспечении законности и правопорядка в Российской Федерации. Его структура и функции отражают стремление государства к созданию эффективного механизма противодействия преступности, отвечающего современным вызовам и требованиям. Дальнейшее совершенствование деятельности СК РФ должно быть направлено на повышение прозрачности, оперативности и результативности следственных действий, что будет способствовать укреплению доверия граждан к правоохранительной системе в целом.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Быков В.М.. Следственный комитет Российской Федерации: правовые основы организации и деятельности. 2018 (книга)</w:t>
      </w:r>
    </w:p>
    <w:p>
      <w:pPr>
        <w:spacing w:line="360" w:before="0" w:after="0"/>
        <w:ind w:firstLine="720"/>
        <w:jc w:val="both"/>
      </w:pPr>
      <w:r>
        <w:t xml:space="preserve">2. Петров А.В.. Структура и функции Следственного комитета РФ в системе правоохранительных органов. 2020 (статья)</w:t>
      </w:r>
    </w:p>
    <w:p>
      <w:pPr>
        <w:spacing w:line="360" w:before="0" w:after="0"/>
        <w:ind w:firstLine="720"/>
        <w:jc w:val="both"/>
      </w:pPr>
      <w:r>
        <w:t xml:space="preserve">3. Следственный комитет РФ. Официальный сайт Следственного комитета Российской Федерации. null (интернет-ресурс)</w:t>
      </w:r>
    </w:p>
    <w:p>
      <w:pPr>
        <w:spacing w:line="360" w:before="0" w:after="0"/>
        <w:ind w:firstLine="720"/>
        <w:jc w:val="both"/>
      </w:pPr>
      <w:r>
        <w:t xml:space="preserve">4. Кузьмин А.Г.. Административно-правовой статус Следственного комитета России. 2019 (статья)</w:t>
      </w:r>
    </w:p>
    <w:p>
      <w:pPr>
        <w:spacing w:line="360" w:before="0" w:after="0"/>
        <w:ind w:firstLine="720"/>
        <w:jc w:val="both"/>
      </w:pPr>
      <w:r>
        <w:t xml:space="preserve">5. Зеленский В.В.. Следственный комитет РФ: история создания и современное состояние. 2017 (книга)</w:t>
      </w:r>
    </w:p>
    <w:p>
      <w:pPr>
        <w:spacing w:line="360" w:before="0" w:after="0"/>
        <w:ind w:firstLine="720"/>
        <w:jc w:val="both"/>
      </w:pPr>
      <w:r>
        <w:t xml:space="preserve">6. МВД России. Следственный комитет в системе правоохранительных органов: аналитический обзор. 2021 (интернет-ресурс)</w:t>
      </w:r>
    </w:p>
    <w:p>
      <w:pPr>
        <w:spacing w:line="360" w:before="0" w:after="0"/>
        <w:ind w:firstLine="720"/>
        <w:jc w:val="both"/>
      </w:pPr>
      <w:r>
        <w:t xml:space="preserve">7. Смирнов Д.А.. Функции и полномочия Следственного комитета РФ в уголовном судопроизводстве. 2022 (статья)</w:t>
      </w:r>
    </w:p>
    <w:p>
      <w:pPr>
        <w:spacing w:line="360" w:before="0" w:after="0"/>
        <w:ind w:firstLine="720"/>
        <w:jc w:val="both"/>
      </w:pPr>
      <w:r>
        <w:t xml:space="preserve">8. Федоров К.П.. Организация работы следственных органов в России. 2016 (книга)</w:t>
      </w:r>
    </w:p>
    <w:p>
      <w:pPr>
        <w:spacing w:line="360" w:before="0" w:after="0"/>
        <w:ind w:firstLine="720"/>
        <w:jc w:val="both"/>
      </w:pPr>
      <w:r>
        <w:t xml:space="preserve">9. Российская газета. Реформа Следственного комитета: изменения в структуре и функциях. 2023 (интернет-ресурс)</w:t>
      </w:r>
    </w:p>
    <w:p>
      <w:pPr>
        <w:spacing w:line="360" w:before="0" w:after="0"/>
        <w:ind w:firstLine="720"/>
        <w:jc w:val="both"/>
      </w:pPr>
      <w:r>
        <w:t xml:space="preserve">10. Громов Н.И.. Правовое регулирование деятельности Следственного комитета РФ. 2020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2025-06-25T05:08:58.720Z</dcterms:created>
  <dcterms:modified xsi:type="dcterms:W3CDTF">2025-06-25T05:08:58.720Z</dcterms:modified>
</cp:coreProperties>
</file>

<file path=docProps/custom.xml><?xml version="1.0" encoding="utf-8"?>
<Properties xmlns="http://schemas.openxmlformats.org/officeDocument/2006/custom-properties" xmlns:vt="http://schemas.openxmlformats.org/officeDocument/2006/docPropsVTypes"/>
</file>