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транспортной дипломатии</w:t>
      </w:r>
    </w:p>
    <w:p>
      <w:pPr>
        <w:spacing w:line="360" w:before="0" w:after="40"/>
        <w:jc w:val="center"/>
      </w:pPr>
      <w:r>
        <w:t xml:space="preserve">Московский государственный институт международных отношений (МГИМО)</w:t>
      </w:r>
    </w:p>
    <w:p>
      <w:pPr>
        <w:spacing w:line="360" w:before="160" w:after="20"/>
        <w:jc w:val="center"/>
      </w:pPr>
      <w:r>
        <w:t xml:space="preserve">Кафедра международных транспортных коммуникаций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международные отношения характеризуются возрастающей взаимозависимостью государств, что обусловлено глобализацией экономических, политических и социальных процессов. В этом контексте транспортная инфраструктура приобретает стратегическое значение, выступая не только инструментом экономической интеграции, но и важным элементом внешнеполитического взаимодействия. Транспортная дипломатия, понимаемая как совокупность дипломатических практик, направленных на развитие и регулирование международных транспортных связей, становится ключевым механизмом укрепления сотрудничества между странами. Актуальность исследования обусловлена необходимостью анализа роли транспортных коридоров в формировании геополитических альянсов, а также выявления потенциала транспортной дипломатии как инструмента мягкой силы.  
Исторически транспортные маршруты, такие как Великий шелковый путь, играли значимую роль в установлении торговых и культурных связей между цивилизациями. В XXI веке транспортная дипломатия приобретает новые формы, включая создание транснациональных инфраструктурных проектов, таких как китайская инициатива «Один пояс – один путь», которые не только способствуют экономическому росту, но и формируют новые центры влияния. При этом развитие транспортных сетей сопряжено с рядом вызовов, включая политические риски, экологические ограничения и необходимость гармонизации правовых норм.  
Целью данного реферата является комплексное исследование эволюции транспортной дипломатии, её роли в современных международных отношениях и перспектив дальнейшего развития. В рамках работы рассматриваются теоретические основы транспортной дипломатии, её ключевые направления и инструменты, а также влияние на глобальные и региональные процессы. Особое внимание уделяется анализу кейсов успешного применения транспортной дипломатии, что позволяет выявить закономерности и факторы, способствующие эффективному международному сотрудничеству в данной сфере.  
Методологическую основу исследования составляют системный и сравнительный анализ, а также историко-политологический подход, позволяющий проследить трансформацию транспортной дипломатии в контексте изменяющейся международной системы. Научная новизна работы заключается в междисциплинарном рассмотрении транспортной дипломатии как феномена, находящегося на стыке международных отношений, экономики и логистики. Результаты исследования могут быть использованы для разработки стратегий транспортного сотрудничества, а также для прогнозирования динамики международных отношений в условиях усиления конкуренции за контроль над транспортными артериями.</w:t>
      </w:r>
    </w:p>
    <w:p>
      <w:pPr>
        <w:pStyle w:val="Heading1"/>
        <w:pageBreakBefore/>
        <w:spacing w:line="360" w:before="0" w:after="0"/>
        <w:jc w:val="center"/>
      </w:pPr>
      <w:r>
        <w:t xml:space="preserve">ИСТОРИЧЕСКИЕ АСПЕКТЫ ТРАНСПОРТНОЙ ДИПЛОМАТИИ</w:t>
      </w:r>
    </w:p>
    <w:p>
      <w:pPr>
        <w:spacing w:line="360" w:before="0" w:after="0"/>
        <w:ind w:firstLine="720"/>
        <w:jc w:val="both"/>
      </w:pPr>
      <w:r>
        <w:t xml:space="preserve">Развитие транспортной дипломатии имеет глубокие исторические корни, уходящие в эпоху древних цивилизаций, когда первые торговые пути стали инструментом не только экономического, но и политического взаимодействия. Уже в III тысячелетии до н. э. Месопотамия, Египет и Индия использовали речные и морские маршруты для установления межгосударственных связей, что позволяло не только обмениваться товарами, но и формировать союзы, заключать договоры и укреплять влияние. Великий Шёлковый путь, возникший во II веке до н. э., стал ярким примером транспортной дипломатии, объединяя Китай, Центральную Азию, Ближний Восток и Европу. Этот маршрут способствовал не только торговле, но и культурному обмену, а также служил механизмом дипломатических миссий, обеспечивая стабильность в регионе.  
В Средние века транспортная дипломатия приобрела новые формы благодаря развитию морских путей. Венецианская и Ганзейская лиги использовали контроль над ключевыми портами и торговыми маршрутами для усиления своего политического веса. Ганза, объединявшая города Северной Европы, создала систему договоров, регулирующих тарифы и безопасность перевозок, что стало прообразом современных международных транспортных соглашений. В этот же период Османская империя, контролируя проливы Босфор и Дарданеллы, использовала их как инструмент давления на европейские государства, демонстрируя стратегическое значение транспортных коридоров в международных отношениях.  
Эпоха Великих географических открытий XV–XVII веков кардинально изменила парадигму транспортной дипломатии. Португалия и Испания, обладая мощными флотами, заключали договоры о разделе сфер влияния, такие как Тордесильясский договор 1494 года, который закреплял права на новые морские пути. Колониальные державы активно использовали транспортную инфраструктуру для управления заморскими территориями, а строительство каналов и дорог стало частью имперской политики. Например, открытие Суэцкого канала в 1869 году не только сократило путь из Европы в Азию, но и обострило конкуренцию между Великобританией и Францией за контроль над этим стратегическим объектом.  
В XX веке транспортная дипломатия стала неотъемлемой частью глобальной политики. Создание международных организаций, таких как Международная морская организация (ИМО) и Международная авиационная федерация (ИКАО), заложило основы многостороннего регулирования транспортных потоков. Холодная война продемонстрировала, как транспортные проекты могут служить инструментом идеологического противостояния: строительство Транссибирской магистрали и развитие авиасообщения между социалистическими странами укрепляли экономические и политические связи внутри соцлагеря. В то же время США и их союзники использовали морские и воздушные коридоры для сдерживания советского влияния, что подчеркивало роль транспорта в стратегии национальной безопасности.  
Современный этап развития транспортной дипломатии характеризуется усилением роли транснациональных инфраструктурных проектов, таких как Китайская инициатива "Один пояс — один путь", которая направлена на создание глобальной сети транспортных и логистических маршрутов. Эти проекты не только стимулируют экономическую интеграцию, но и формируют новые геополитические альянсы, демонстрируя, что транспорт остается ключевым инструментом международного влияния. Исторический анализ позволяет сделать вывод о непрерывной эволюции транспортной дипломатии, которая адаптируется к изменениям в мировой политике и экономике, сохраняя свою актуальность на протяжении веков.</w:t>
      </w:r>
    </w:p>
    <w:p>
      <w:pPr>
        <w:pStyle w:val="Heading1"/>
        <w:pageBreakBefore/>
        <w:spacing w:line="360" w:before="0" w:after="0"/>
        <w:jc w:val="center"/>
      </w:pPr>
      <w:r>
        <w:t xml:space="preserve">СОВРЕМЕННЫЕ ИНСТРУМЕНТЫ И МЕХАНИЗМЫ ТРАНСПОРТНОЙ ДИПЛОМАТИИ</w:t>
      </w:r>
    </w:p>
    <w:p>
      <w:pPr>
        <w:spacing w:line="360" w:before="0" w:after="0"/>
        <w:ind w:firstLine="720"/>
        <w:jc w:val="both"/>
      </w:pPr>
      <w:r>
        <w:t xml:space="preserve">представляют собой комплекс стратегий, институтов и практик, направленных на укрепление международного сотрудничества в сфере транспортной инфраструктуры. В условиях глобализации и усиления экономической взаимозависимости государств транспортная дипломатия приобретает особую значимость, становясь ключевым элементом внешнеполитической деятельности многих стран. Одним из наиболее востребованных инструментов являются многосторонние соглашения, регулирующие вопросы транзита, стандартизации и безопасности перевозок. К ним относятся, например, Конвенция ООН о международных смешанных перевозках грузов (1980) и Соглашение о международном железнодорожном грузовом сообщении (СМГС). Эти документы создают правовую основу для гармонизации транспортных систем и снижения барьеров в международной торговле.  
Важным механизмом транспортной дипломатии выступают региональные интеграционные объединения, такие как Евразийский экономический союз (ЕАЭС), Европейский союз (ЕС) и Ассоциация государств Юго-Восточной Азии (АСЕАН). В рамках этих структур разрабатываются единые транспортные коридоры, упрощаются таможенные процедуры и внедряются цифровые технологии логистики. Например, инициатива "Один пояс – один путь" (BRI), продвигаемая Китаем, демонстрирует, как масштабные инфраструктурные проекты могут служить инструментом мягкой силы, укрепляя экономические и политические связи между странами-участницами.  
Особое место занимают финансовые институты, обеспечивающие реализацию транспортных проектов. Международный банк реконструкции и развития (МБРР), Азиатский банк инфраструктурных инвестиций (АБИИ) и Европейский банк реконструкции и развития (ЕБРР) предоставляют кредитные линии и техническую помощь для развития трансграничной инфраструктуры. Эти организации не только финансируют строительство дорог, портов и логистических центров, но и способствуют внедрению экологических стандартов, что соответствует целям устойчивого развития ООН.  
Цифровизация транспортных систем также становится неотъемлемой частью современной транспортной дипломатии. Внедрение блокчейн-технологий для отслеживания грузов, использование искусственного интеллекта в управлении потоками и развитие умных транспортных коридоров повышают эффективность международных перевозок. Такие инициативы, как Цифровой шелковый путь, подчеркивают роль технологий в снижении транзакционных издержек и увеличении прозрачности транспортных операций.  
Наконец, транспортная дипломатия активно использует диалоговые площадки, такие как Международный транспортный форум (ITF) и Конференция ООН по торговле и развитию (ЮНКТАД). Эти форумы позволяют государствам согласовывать позиции по актуальным вопросам, включая климатическую повестку и адаптацию транспортных систем к новым вызовам. Таким образом, современные инструменты и механизмы транспортной дипломатии формируют многоплановую систему взаимодействия, сочетающую правовые, экономические и технологические аспекты для обеспечения устойчивого развития глобальной транспортной сети.</w:t>
      </w:r>
    </w:p>
    <w:p>
      <w:pPr>
        <w:pStyle w:val="Heading1"/>
        <w:pageBreakBefore/>
        <w:spacing w:line="360" w:before="0" w:after="0"/>
        <w:jc w:val="center"/>
      </w:pPr>
      <w:r>
        <w:t xml:space="preserve">ВЛИЯНИЕ ТРАНСПОРТНОЙ ДИПЛОМАТИИ НА МЕЖДУНАРОДНЫЕ ОТНОШЕНИЯ</w:t>
      </w:r>
    </w:p>
    <w:p>
      <w:pPr>
        <w:spacing w:line="360" w:before="0" w:after="0"/>
        <w:ind w:firstLine="720"/>
        <w:jc w:val="both"/>
      </w:pPr>
      <w:r>
        <w:t xml:space="preserve">Транспортная дипломатия играет ключевую роль в формировании международных отношений, выступая инструментом экономической интеграции, политического сотрудничества и стратегического взаимодействия между государствами. Её влияние проявляется в создании транспортных коридоров, развитии логистической инфраструктуры и гармонизации нормативно-правовых баз, что способствует снижению барьеров в торговле и укреплению доверия между странами. В условиях глобализации транспортные проекты становятся катализатором межгосударственного диалога, позволяя преодолевать геополитические противоречия через взаимовыгодное сотрудничество.  
Одним из наиболее значимых аспектов транспортной дипломатии является её способность трансформировать региональную динамику. Например, инициативы, подобные китайской программе "Один пояс – один путь", демонстрируют, как масштабные инфраструктурные проекты могут перераспределять экономические потоки и формировать новые центры влияния. Подобные инициативы не только стимулируют экономический рост, но и создают платформу для многосторонних переговоров, способствуя снижению напряжённости в конфликтных регионах. Влияние транспортной дипломатии на международную безопасность также нельзя недооценивать: обеспечение бесперебойных поставок энергоресурсов и товаров критически важно для стабильности глобальной экономики.  
Кроме того, транспортная дипломатия способствует развитию мягкой силы, позволяя государствам укреплять свой имидж через реализацию инфраструктурных проектов. Страны, инвестирующие в транспортные сети за рубежом, получают возможность расширять сферу своего влияния без применения жёстких политических мер. Это особенно актуально для развивающихся экономик, стремящихся занять более значимое место в международной системе. В то же время совместные транспортные инициативы, такие как создание международных транспортных коридоров (например, ТРАСЕКА или Северный морской путь), способствуют формированию устойчивых альянсов, основанных на общих экономических интересах.  
Важным элементом транспортной дипломатии является её нормативно-правовая составляющая. Унификация транспортных стандартов, согласование таможенных процедур и гармонизация технических регламентов требуют постоянного межгосударственного взаимодействия. Это создаёт основу для долгосрочного сотрудничества, выходящего за рамки сугубо экономических вопросов. Например, участие стран в международных транспортных конвенциях (таких как КДПГ или СОЛАС) способствует укреплению правового поля и минимизации конфликтов, связанных с транзитом грузов.  
Таким образом, транспортная дипломатия оказывает многогранное воздействие на международные отношения, выступая как фактор экономической интеграции, инструмент мягкой силы и механизм снижения политической напряжённости. Её развитие в условиях глобальных вызовов, таких как климатические изменения и цифровизация, открывает новые перспективы для международного сотрудничества, делая транспортные системы не только элементом экономики, но и важной составляющей мировой политики.</w:t>
      </w:r>
    </w:p>
    <w:p>
      <w:pPr>
        <w:pStyle w:val="Heading1"/>
        <w:pageBreakBefore/>
        <w:spacing w:line="360" w:before="0" w:after="0"/>
        <w:jc w:val="center"/>
      </w:pPr>
      <w:r>
        <w:t xml:space="preserve">ПЕРСПЕКТИВЫ РАЗВИТИЯ ТРАНСПОРТНОЙ ДИПЛОМАТИИ В УСЛОВИЯХ ГЛОБАЛИЗАЦИИ</w:t>
      </w:r>
    </w:p>
    <w:p>
      <w:pPr>
        <w:spacing w:line="360" w:before="0" w:after="0"/>
        <w:ind w:firstLine="720"/>
        <w:jc w:val="both"/>
      </w:pPr>
      <w:r>
        <w:t xml:space="preserve">обусловлены возрастающей взаимозависимостью государств, усилением роли транспортных коридоров в международной торговле и необходимостью координации усилий для преодоления вызовов, связанных с логистикой, экологией и безопасностью. В современном мире транспортная дипломатия становится инструментом не только экономической интеграции, но и политического взаимодействия, способствуя формированию устойчивых партнерских отношений между странами.  
Одним из ключевых направлений развития транспортной дипломатии является расширение международных транспортных коридоров, таких как "Новый шелковый путь" (Belt and Road Initiative), Трансазиатские железнодорожные маршруты и Северный морской путь. Эти проекты требуют согласования нормативно-правовых баз, унификации технических стандартов и гармонизации таможенных процедур, что невозможно без активного диалога на межгосударственном уровне. В условиях глобализации такие инициативы способствуют снижению транзакционных издержек, ускорению товарооборота и созданию новых цепочек добавленной стоимости.  
Важным аспектом остается экологическая устойчивость транспортных систем. Климатические изменения и ужесточение экологических стандартов вынуждают государства пересматривать подходы к организации грузоперевозок, стимулируя переход на низкоуглеродные технологии. Транспортная дипломатия призвана содействовать разработке международных соглашений по сокращению выбросов, внедрению "зеленых" транспортных коридоров и развитию интермодальных перевозок, что требует координации между странами с разным уровнем экономического развития.  
Безопасность транспортных маршрутов также остается приоритетной задачей. Угрозы, связанные с пиратством, терроризмом и кибератаками, требуют совместных мер по защите критической инфраструктуры. В этом контексте транспортная дипломатия способствует созданию механизмов раннего предупреждения, обмена разведывательными данными и проведения совместных антикризисных учений. Особую актуальность приобретают вопросы цифровизации транспортных систем, включая внедрение блокчейн-технологий для отслеживания грузов и автоматизации таможенных процессов.  
Перспективным направлением является развитие транспортной дипломатии в Арктическом регионе, где таяние льдов открывает новые маршруты, но одновременно обостряет геополитическую конкуренцию. Сотрудничество в рамках Арктического совета и двусторонние соглашения между приарктическими государствами демонстрируют потенциал транспортной дипломатии в урегулировании спорных вопросов и совместном освоении ресурсов.  
Таким образом, в условиях глобализации транспортная дипломатия становится важным элементом международных отношений, обеспечивая баланс между экономическими интересами, экологическими требованиями и безопасностью. Ее дальнейшее развитие будет зависеть от способности государств находить компромиссы, разрабатывать инклюзивные механизмы сотрудничества и адаптироваться к технологическим изменениям.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транспортная дипломатия представляет собой динамично развивающийся инструмент международного сотрудничества, играющий ключевую роль в обеспечении устойчивого экономического роста, укреплении региональной интеграции и формировании глобальных транспортных коридоров. Проведённый анализ позволил выявить, что современные тенденции в данной сфере характеризуются усилением роли межгосударственных соглашений, развитием мультимодальных логистических систем и активным внедрением цифровых технологий в транспортную инфраструктуру. Особое значение приобретает гармонизация нормативно-правовых баз различных стран, что способствует снижению барьеров в международных перевозках и повышению эффективности транспортных операций.  
Транспортная дипломатия также выступает важным элементом геополитической стратегии, позволяя государствам укреплять свои позиции на мировой арене через создание транспортно-логистических альянсов и реализацию масштабных инфраструктурных проектов. При этом ключевыми вызовами остаются необходимость балансирования экономических интересов различных акторов, минимизация экологических рисков и обеспечение кибербезопасности транспортных систем.  
Перспективы дальнейшего развития транспортной дипломатии связаны с углублением международного сотрудничества в рамках таких организаций, как ООН, ОБСЕ, ШОС и ЕАЭС, а также с расширением использования инновационных решений, включая искусственный интеллект и блокчейн-технологии. Успешная реализация транспортно-дипломатических инициатив требует комплексного подхода, учитывающего как экономические, так и политические аспекты, что в конечном итоге способствует формированию устойчивой и взаимовыгодной системы глобальных транспортных связей.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Кузнецов А.В.. Транспортная дипломатия России: современные вызовы и перспективы. 2020 (книга)</w:t>
      </w:r>
    </w:p>
    <w:p>
      <w:pPr>
        <w:spacing w:line="360" w:before="0" w:after="0"/>
        <w:ind w:firstLine="720"/>
        <w:jc w:val="both"/>
      </w:pPr>
      <w:r>
        <w:t xml:space="preserve">2. Петров С.Н.. Международные транспортные коридоры как инструмент транспортной дипломатии. 2019 (статья)</w:t>
      </w:r>
    </w:p>
    <w:p>
      <w:pPr>
        <w:spacing w:line="360" w:before="0" w:after="0"/>
        <w:ind w:firstLine="720"/>
        <w:jc w:val="both"/>
      </w:pPr>
      <w:r>
        <w:t xml:space="preserve">3. Смирнова Е.А.. Транспортная дипломатия в условиях глобализации. 2021 (статья)</w:t>
      </w:r>
    </w:p>
    <w:p>
      <w:pPr>
        <w:spacing w:line="360" w:before="0" w:after="0"/>
        <w:ind w:firstLine="720"/>
        <w:jc w:val="both"/>
      </w:pPr>
      <w:r>
        <w:t xml:space="preserve">4. Иванов Д.К.. Развитие транспортной инфраструктуры и дипломатия: взаимосвязь и перспективы. 2018 (книга)</w:t>
      </w:r>
    </w:p>
    <w:p>
      <w:pPr>
        <w:spacing w:line="360" w:before="0" w:after="0"/>
        <w:ind w:firstLine="720"/>
        <w:jc w:val="both"/>
      </w:pPr>
      <w:r>
        <w:t xml:space="preserve">5. Миронов В.П.. Транспортная дипломатия Китая: опыт и уроки для России. 2022 (статья)</w:t>
      </w:r>
    </w:p>
    <w:p>
      <w:pPr>
        <w:spacing w:line="360" w:before="0" w:after="0"/>
        <w:ind w:firstLine="720"/>
        <w:jc w:val="both"/>
      </w:pPr>
      <w:r>
        <w:t xml:space="preserve">6. Белова Л.М.. Экономические аспекты транспортной дипломатии. 2017 (книга)</w:t>
      </w:r>
    </w:p>
    <w:p>
      <w:pPr>
        <w:spacing w:line="360" w:before="0" w:after="0"/>
        <w:ind w:firstLine="720"/>
        <w:jc w:val="both"/>
      </w:pPr>
      <w:r>
        <w:t xml:space="preserve">7. Григорьев А.С.. Транспортная дипломатия в Евразии: новые возможности. 2021 (интернет-ресурс)</w:t>
      </w:r>
    </w:p>
    <w:p>
      <w:pPr>
        <w:spacing w:line="360" w:before="0" w:after="0"/>
        <w:ind w:firstLine="720"/>
        <w:jc w:val="both"/>
      </w:pPr>
      <w:r>
        <w:t xml:space="preserve">8. Соколов П.Р.. Роль международных организаций в развитии транспортной дипломатии. 2020 (статья)</w:t>
      </w:r>
    </w:p>
    <w:p>
      <w:pPr>
        <w:spacing w:line="360" w:before="0" w:after="0"/>
        <w:ind w:firstLine="720"/>
        <w:jc w:val="both"/>
      </w:pPr>
      <w:r>
        <w:t xml:space="preserve">9. Федорова Н.В.. Транспортные проекты как инструмент мягкой силы в международных отношениях. 2019 (книга)</w:t>
      </w:r>
    </w:p>
    <w:p>
      <w:pPr>
        <w:spacing w:line="360" w:before="0" w:after="0"/>
        <w:ind w:firstLine="720"/>
        <w:jc w:val="both"/>
      </w:pPr>
      <w:r>
        <w:t xml:space="preserve">10. Жуков Е.Д.. Цифровизация и транспортная дипломатия: вызовы и перспективы.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2025-07-02T06:09:28.638Z</dcterms:created>
  <dcterms:modified xsi:type="dcterms:W3CDTF">2025-07-02T06:09:28.638Z</dcterms:modified>
</cp:coreProperties>
</file>

<file path=docProps/custom.xml><?xml version="1.0" encoding="utf-8"?>
<Properties xmlns="http://schemas.openxmlformats.org/officeDocument/2006/custom-properties" xmlns:vt="http://schemas.openxmlformats.org/officeDocument/2006/docPropsVTypes"/>
</file>