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астробиосферы</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строительных технологий и астробиосферных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тенденции в области освоения космического пространства и поиска альтернативных мест обитания для человечества обусловили возникновение нового научно-практического направления – строительной астробиосферы. Данная дисциплина находится на стыке астрофизики, биологии, инженерии и архитектуры, фокусируясь на разработке технологий создания искусственных сред обитания за пределами Земли, способных поддерживать жизнедеятельность человека и биологических систем в экстремальных условиях космоса. Актуальность темы обусловлена не только перспективами колонизации Луны, Марса и других небесных тел, но и необходимостью решения глобальных проблем, таких как перенаселение, истощение ресурсов и угрозы планетарного масштаба.  
Теоретической основой строительной астробиосферы служат достижения в области замкнутых экологических систем, радиационной защиты, регенеративных систем жизнеобеспечения и адаптивной архитектуры. Важнейшим аспектом является моделирование биосферных процессов в искусственных условиях, что требует интеграции знаний из экологии, биохимии и материаловедения. При этом ключевой вызов заключается в обеспечении долгосрочной устойчивости таких систем, включая автономность энергоснабжения, рециркуляцию воды и воздуха, а также минимизацию зависимости от земных ресурсов.  
Исторически развитие астробиосферных концепций восходит к работам К. Э. Циолковского и С. П. Королёва, однако современные технологии, такие как 3D-печать с использованием реголита, биологические купола и нанотехнологические покрытия, открывают принципиально новые возможности. В последние десятилетия значительный вклад в данную область внесли проекты NASA, ESA и частных компаний, таких как SpaceX и Blue Origin, направленные на создание прототипов лунных и марсианских баз.  
Целью настоящего реферата является систематизация современных подходов к проектированию и строительству астробиосфер, анализ технологических и биологических ограничений, а также оценка перспектив дальнейшего развития данного направления. Особое внимание уделяется вопросам энергоэффективности, экологической безопасности и психологической адаптации человека в изолированных космических средах. Исследование базируется на актуальных научных публикациях, экспериментальных данных и проектных разработках, что позволяет сформировать комплексное представление о текущем состоянии и будущих направлениях развития строительной астробиосферы.</w:t>
      </w:r>
    </w:p>
    <w:p>
      <w:pPr>
        <w:pStyle w:val="Heading1"/>
        <w:pageBreakBefore/>
        <w:spacing w:line="360" w:before="0" w:after="0"/>
        <w:jc w:val="center"/>
      </w:pPr>
      <w:r>
        <w:t xml:space="preserve">ИСТОРИЯ И ПРЕДПОСЫЛКИ РАЗВИТИЯ АСТРОБИОСФЕРЫ</w:t>
      </w:r>
    </w:p>
    <w:p>
      <w:pPr>
        <w:spacing w:line="360" w:before="0" w:after="0"/>
        <w:ind w:firstLine="720"/>
        <w:jc w:val="both"/>
      </w:pPr>
      <w:r>
        <w:t xml:space="preserve">Развитие концепции астробиосферы как искусственной среды обитания за пределами Земли имеет глубокие исторические корни, уходящие в ранние этапы научной и философской мысли. Первые предпосылки к формированию идеи обитаемых пространств вне Земли можно обнаружить в работах античных философов, таких как Демокрит и Эпикур, которые допускали существование множества миров. Однако научное обоснование подобных идей стало возможным лишь с развитием астрономии и космологии в эпоху Возрождения. Николай Коперник, предложив гелиоцентрическую модель, заложил основу для переосмысления места человечества во Вселенной, а Джордано Бруно выдвинул гипотезу о бесконечности миров, населённых разумными существами. Эти идеи, хотя и носили умозрительный характер, стали первым шагом к осознанию возможности создания искусственных сред обитания за пределами Земли.  
В XIX веке прогресс в области физики, химии и биологии позволил учёным задуматься о технической реализации подобных проектов. Константин Циолковский, основоположник теоретической космонавтики, в своих трудах описал принципы создания орбитальных станций и колонизации космоса, что стало ключевым этапом в формировании концепции астробиосферы. Его идеи о замкнутых экосистемах, способных поддерживать жизнь в условиях космического пространства, легли в основу дальнейших исследований. В первой половине XX века работы Германа Оберта и Вернера фон Брауна по ракетостроению продемонстрировали техническую осуществимость выхода за пределы земной атмосферы, что открыло путь к практическому воплощению астробиосферных проектов.  
Середина XX века ознаменовалась началом активного освоения космоса, что привело к появлению первых экспериментальных моделей замкнутых биологических систем. Программы «Биосфера-2» и советские эксперименты в рамках проекта «БИОС» продемонстрировали как потенциал, так и ограничения создания автономных сред обитания. Эти исследования выявили необходимость комплексного подхода, объединяющего биологию, инженерию и экологию, для обеспечения устойчивости астробиосфер. Параллельно развитие робототехники и материаловедения позволило проектировать более совершенные конструкции, способные выдерживать экстремальные условия космоса.  
Конец XX — начало XXI века ознаменовались переходом от теоретических разработок к практической реализации астробиосферных технологий. Международная космическая станция (МКС) стала первым долгосрочным проектом, в рамках которого тестировались системы жизнеобеспечения, пригодные для использования в условиях микрогравитации. Одновременно частные компании, такие как SpaceX и Blue Origin, начали разрабатывать проекты колонизации Марса, что потребовало новых решений в области строительства астробиосфер. Современные исследования сосредоточены на создании самовоспроизводящихся экосистем, использовании местных ресурсов (in-situ resource utilization) и разработке биорегенеративных систем, способных обеспечить долгосрочное пребывание человека в космосе.  
Таким образом, история развития астробиосферы отражает эволюцию научной мысли от философских предположений до инженерных решений. Каждый этап этого процесса вносил вклад в понимание сложности задачи и формирование методологии, необходимой для её решения. Современные достижения в области космических технологий и биологии позволяют рассматривать строительство астробиосфер как реалистичную перспективу, однако для её воплощения требуется дальнейшее углубление междисциплинарных исследований.</w:t>
      </w:r>
    </w:p>
    <w:p>
      <w:pPr>
        <w:pStyle w:val="Heading1"/>
        <w:pageBreakBefore/>
        <w:spacing w:line="360" w:before="0" w:after="0"/>
        <w:jc w:val="center"/>
      </w:pPr>
      <w:r>
        <w:t xml:space="preserve">ТЕХНОЛОГИИ И МАТЕРИАЛЫ ДЛЯ СТРОИТЕЛЬСТВА В КОСМОСЕ</w:t>
      </w:r>
    </w:p>
    <w:p>
      <w:pPr>
        <w:spacing w:line="360" w:before="0" w:after="0"/>
        <w:ind w:firstLine="720"/>
        <w:jc w:val="both"/>
      </w:pPr>
      <w:r>
        <w:t xml:space="preserve">Современные технологии и материалы для строительства в космосе представляют собой ключевой аспект развития астробиосферы, обеспечивая создание устойчивых и безопасных сред обитания за пределами Земли. Основными направлениями исследований являются разработка автономных строительных систем, адаптация традиционных материалов к условиям космического пространства и синтез новых композитов с уникальными свойствами. Важнейшей задачей является минимизация зависимости от земных ресурсов, что требует внедрения технологий in situ resource utilization (ISRU). Данный подход предполагает использование местных материалов, таких как реголит Луны или Марса, в качестве сырья для производства строительных элементов.  
Одним из перспективных методов является 3D-печать с применением реголитовых смесей, армированных полимерами или металлическими волокнами. Экспериментальные исследования демонстрируют возможность создания прочных структур с высокой устойчивостью к радиации и температурным перепадам. Альтернативой служат технологии спекания реголита с помощью концентрированного солнечного излучения или лазерного воздействия, позволяющие формировать монолитные конструкции без связующих добавок. Параллельно разрабатываются биополимеры на основе грибковых мицелиев или бактериальных культур, способные к самоорганизации в условиях низкой гравитации.  
Критическое значение имеет защита от космической радиации, для чего применяются многослойные экраны из гидрированных материалов, композитов с высоким содержанием водорода и магнитные поля искусственного происхождения. Терморегуляция обеспечивается за счёт фазовых переходных материалов (PCM), интегрированных в стеновые панели, а также пассивных систем вентиляции, использующих эффект тепловой конвекции. Для герметизации стыков и швов применяются эластомеры на основе силиконов и фторопластов, устойчивые к деградации под воздействием ультрафиолета и атомарного кислорода.  
Энергоэффективность строительных систем достигается за счёт фотоэлектрических покрытий, преобразующих солнечную энергию, и пьезоэлектрических элементов, генерирующих электричество при механических деформациях. Перспективным направлением является использование сверхпроводниковых материалов для создания магнитных подвесов, снижающих механические нагрузки на конструкции в условиях микрогравитации.  
Таким образом, современные технологии и материалы для космического строительства объединяют инновационные инженерные решения и фундаментальные научные исследования, формируя основу для устойчивого расширения астробиосферы. Дальнейшее развитие данного направления требует междисциплинарного подхода, включающего достижения материаловедения, робототехники и биотехнологий.</w:t>
      </w:r>
    </w:p>
    <w:p>
      <w:pPr>
        <w:pStyle w:val="Heading1"/>
        <w:pageBreakBefore/>
        <w:spacing w:line="360" w:before="0" w:after="0"/>
        <w:jc w:val="center"/>
      </w:pPr>
      <w:r>
        <w:t xml:space="preserve">БИОЛОГИЧЕСКИЕ АСПЕКТЫ ЖИЗНЕОБЕСПЕЧЕНИЯ В АСТРОБИОСФЕРЕ</w:t>
      </w:r>
    </w:p>
    <w:p>
      <w:pPr>
        <w:spacing w:line="360" w:before="0" w:after="0"/>
        <w:ind w:firstLine="720"/>
        <w:jc w:val="both"/>
      </w:pPr>
      <w:r>
        <w:t xml:space="preserve">являются ключевым элементом при проектировании устойчивых экосистем за пределами Земли. Основная задача заключается в создании замкнутых систем, способных поддерживать жизнедеятельность человека и сопутствующих организмов в условиях экстремальных факторов космической среды, таких как микрогравитация, радиация, ограниченность ресурсов и отсутствие атмосферы. Центральное место в таких системах занимают биорегенеративные технологии, основанные на взаимодействии фотосинтезирующих организмов, гетеротрофов и микроорганизмов, обеспечивающих круговорот веществ.  
Фотосинтезирующие растения выполняют критически важную функцию, преобразуя углекислый газ в кислород и синтезируя органические соединения, необходимые для питания. Однако в условиях космоса их рост осложняется отсутствием гравитации, что приводит к нарушениям в транспорте воды и питательных веществ. Исследования демонстрируют, что гидропонные и аэропонные системы позволяют частично компенсировать эти ограничения, обеспечивая корневую систему необходимыми элементами без использования почвы. Кроме того, спектральный состав искусственного освещения должен быть оптимизирован для максимизации фотосинтетической активности, что требует разработки специализированных светодиодных установок с регулируемыми длинами волн.  
Микробиологические процессы играют не менее важную роль в поддержании биологического равновесия. Микроорганизмы участвуют в разложении органических отходов, фиксации азота и детоксикации среды, что снижает зависимость системы от внешних поставок химических реагентов. Однако в замкнутых пространствах существует риск дисбаланса микробиома, что может привести к накоплению патогенов или токсичных соединений. Для предотвращения таких сценариев необходимы системы мониторинга, основанные на геномном анализе и автоматизированном управлении параметрами среды.  
Особое внимание уделяется симбиотическим системам, включающим как макро-, так и микроорганизмы. Например, аквапонные комплексы, объединяющие рыбоводство и растениеводство, демонстрируют высокую эффективность в рециркуляции питательных веществ. Вода, обогащённая продуктами метаболизма рыб, служит удобрением для растений, которые, в свою очередь, очищают её для повторного использования. Подобные системы требуют точной настройки биологических и физико-химических параметров, поскольку даже незначительные отклонения могут привести к коллапсу экосистемы.  
Психологические аспекты также оказывают влияние на биологическое равновесие. Длительное пребывание в изолированной среде может вызывать стресс у экипажа, что косвенно сказывается на уходе за биологическими компонентами системы. В связи с этим рассматривается интеграция элементов биофильного дизайна, способствующих психологической разгрузке через взаимодействие с живыми организмами.  
Таким образом, биологические системы жизнеобеспечения в астробиосфере должны проектироваться с учётом комплексного взаимодействия биологических, технологических и человеческих факторов. Дальнейшие исследования должны быть направлены на повышение автономности таких систем, минимизацию энергозатрат и обеспечение долгосрочной стабильности в условиях внеземного применения.</w:t>
      </w:r>
    </w:p>
    <w:p>
      <w:pPr>
        <w:pStyle w:val="Heading1"/>
        <w:pageBreakBefore/>
        <w:spacing w:line="360" w:before="0" w:after="0"/>
        <w:jc w:val="center"/>
      </w:pPr>
      <w:r>
        <w:t xml:space="preserve">ПЕРСПЕКТИВЫ И ВЫЗОВЫ КОЛОНИЗАЦИИ КОСМОСА</w:t>
      </w:r>
    </w:p>
    <w:p>
      <w:pPr>
        <w:spacing w:line="360" w:before="0" w:after="0"/>
        <w:ind w:firstLine="720"/>
        <w:jc w:val="both"/>
      </w:pPr>
      <w:r>
        <w:t xml:space="preserve">Колонизация космоса представляет собой один из наиболее амбициозных проектов человечества, сопряжённый с рядом перспектив и вызовов, требующих комплексного научного и технологического решения. Создание строительной астробиосферы — искусственной среды обитания, способной поддерживать жизнь за пределами Земли, — является ключевым элементом долгосрочного освоения космического пространства. Однако реализация подобных проектов сталкивается с множеством трудностей, начиная от технических ограничений и заканчивая биологическими и психологическими аспектами адаптации человека к экстремальным условиям.  
Одной из главных перспектив колонизации космоса является обеспечение выживания человечества в случае глобальных катастроф на Земле, таких как климатические изменения, пандемии или столкновение с крупными астероидами. Кроме того, освоение других планет и спутников открывает доступ к новым ресурсам, включая редкоземельные металлы, воду в виде льда и потенциальные источники энергии, что может стимулировать экономическое развитие и технологический прогресс. Создание астробиосфер на Луне, Марсе или в открытом космосе также способствует развитию фундаментальных наук, включая астрофизику, биологию и материаловедение, поскольку требует разработки принципиально новых решений в области жизнеобеспечения, защиты от радиации и замкнутых экосистем.  
Однако колонизация космоса сопряжена с серьёзными вызовами. Технические трудности включают необходимость создания надёжных систем жизнеобеспечения, способных функционировать в условиях вакуума, экстремальных температур и высокого уровня радиации. Транспортировка строительных материалов с Земли экономически нецелесообразна, что требует разработки технологий in-situ resource utilization (ISRU) — использования местных ресурсов для строительства и производства. Биологические аспекты колонизации связаны с необходимостью поддержания стабильных экосистем в замкнутых пространствах, включая регулирование состава атмосферы, переработку отходов и обеспечение питания. Длительное пребывание человека в условиях микрогравитации негативно влияет на здоровье, вызывая атрофию мышц, потерю костной массы и нарушения работы сердечно-сосудистой системы, что требует разработки эффективных мер противодействия.  
Психологические и социальные факторы также играют критическую роль. Изоляция, ограниченность пространства и отсутствие привычной среды могут привести к стрессу, депрессии и конфликтам среди колонистов. Для минимизации этих рисков необходимо разрабатывать специализированные программы психологической поддержки, а также проектировать астробиосферы с учётом эргономики и комфорта. Этические и правовые вопросы, такие как распределение ресурсов, управление колониями и потенциальные конфликты между земными государствами и космическими поселениями, также требуют заблаговременного регулирования.  
Таким образом, развитие строительной астробиосферы является сложной междисциплинарной задачей, успешное решение которой зависит от прогресса в области инженерии, биологии, медицины и социальных наук. Несмотря на значительные трудности, колонизация космоса остаётся стратегически важным направлением, способным обеспечить долгосрочное будущее человечества и расширить границы его присутствия во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астробиосферы представляет собой перспективное направление научно-технического прогресса, объединяющее достижения космической архитектуры, биотехнологий и инженерных систем жизнеобеспечения. Проведённый анализ демонстрирует, что ключевыми факторами успешного освоения внеземных сред являются: создание автономных замкнутых экосистем, разработка радиационно-защитных материалов, адаптация строительных технологий к условиям низкой гравитации и вакуума, а также интеграция биологических компонентов в инженерные конструкции. Современные исследования подтверждают возможность использования местных ресурсов (реголит, ледяные отложения) для возведения устойчивых сооружений, что существенно снижает затраты на межпланетные миссии. Однако остаются нерешёнными проблемы долгосрочной стабильности биологических систем в космической среде, психологической адаптации экипажей и масштабирования технологий для колониальных поселений. Дальнейшее развитие данной области требует междисциплинарного подхода, включая совершенствование робототехники для автономного строительства, моделирование замкнутых биосфер в наземных экспериментах (например, аналоговых станциях) и углублённое изучение экстремофильных организмов для биорегенеративных систем. Перспективным направлением представляется синтез нанотехнологий и биомиметики для создания адаптивных конструкций, способных к самовосстановлению в агрессивных условиях. Реализация этих задач позволит заложить фундамент для устойчивого присутствия человечества за пределами Земли, что соответствует долгосрочным стратегиям освоения космоса. Таким образом, строительная астробиосфера как научно-прикладная дисциплина обладает значительным потенциалом для трансформации подходов к межпланетной экспансии, требуя при этом координации международных усилий и значительных инвестиций в фундаментальные исследования.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Mautner, M.N.. Life in the Cosmological Future: Resources, Biomass and Populations. 2005 (article)</w:t>
      </w:r>
    </w:p>
    <w:p>
      <w:pPr>
        <w:spacing w:line="360" w:before="0" w:after="0"/>
        <w:ind w:firstLine="720"/>
        <w:jc w:val="both"/>
      </w:pPr>
      <w:r>
        <w:t xml:space="preserve">3. Fogg, M.J.. Terraforming: Engineering Planetary Environments. 1995 (book)</w:t>
      </w:r>
    </w:p>
    <w:p>
      <w:pPr>
        <w:spacing w:line="360" w:before="0" w:after="0"/>
        <w:ind w:firstLine="720"/>
        <w:jc w:val="both"/>
      </w:pPr>
      <w:r>
        <w:t xml:space="preserve">4. Marino, L.. The Emergence of Astrobiological Architecture. 2018 (article)</w:t>
      </w:r>
    </w:p>
    <w:p>
      <w:pPr>
        <w:spacing w:line="360" w:before="0" w:after="0"/>
        <w:ind w:firstLine="720"/>
        <w:jc w:val="both"/>
      </w:pPr>
      <w:r>
        <w:t xml:space="preserve">5. NASA Astrobiology Institute. Building Habitats Beyond Earth. 2020 (internet-resource)</w:t>
      </w:r>
    </w:p>
    <w:p>
      <w:pPr>
        <w:spacing w:line="360" w:before="0" w:after="0"/>
        <w:ind w:firstLine="720"/>
        <w:jc w:val="both"/>
      </w:pPr>
      <w:r>
        <w:t xml:space="preserve">6. Zubrin, R.. The Case for Mars: The Plan to Settle the Red Planet and Why We Must. 2011 (book)</w:t>
      </w:r>
    </w:p>
    <w:p>
      <w:pPr>
        <w:spacing w:line="360" w:before="0" w:after="0"/>
        <w:ind w:firstLine="720"/>
        <w:jc w:val="both"/>
      </w:pPr>
      <w:r>
        <w:t xml:space="preserve">7. Schulze-Makuch, D., Irwin, L.N.. Life in the Universe: Expectations and Constraints. 2008 (book)</w:t>
      </w:r>
    </w:p>
    <w:p>
      <w:pPr>
        <w:spacing w:line="360" w:before="0" w:after="0"/>
        <w:ind w:firstLine="720"/>
        <w:jc w:val="both"/>
      </w:pPr>
      <w:r>
        <w:t xml:space="preserve">8. Impey, C.. Beyond: Our Future in Space. 2015 (book)</w:t>
      </w:r>
    </w:p>
    <w:p>
      <w:pPr>
        <w:spacing w:line="360" w:before="0" w:after="0"/>
        <w:ind w:firstLine="720"/>
        <w:jc w:val="both"/>
      </w:pPr>
      <w:r>
        <w:t xml:space="preserve">9. European Space Agency (ESA). Sustainable Space Habitats: A Vision for the Future. 2019 (internet-resource)</w:t>
      </w:r>
    </w:p>
    <w:p>
      <w:pPr>
        <w:spacing w:line="360" w:before="0" w:after="0"/>
        <w:ind w:firstLine="720"/>
        <w:jc w:val="both"/>
      </w:pPr>
      <w:r>
        <w:t xml:space="preserve">10. Horneck, G., Klaus, D.M., Mancinelli, R.L.. Space Microbiology. 2010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2025-07-01T23:52:37.971Z</dcterms:created>
  <dcterms:modified xsi:type="dcterms:W3CDTF">2025-07-01T23:52:37.971Z</dcterms:modified>
</cp:coreProperties>
</file>

<file path=docProps/custom.xml><?xml version="1.0" encoding="utf-8"?>
<Properties xmlns="http://schemas.openxmlformats.org/officeDocument/2006/custom-properties" xmlns:vt="http://schemas.openxmlformats.org/officeDocument/2006/docPropsVTypes"/>
</file>