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строительного оружия</w:t>
      </w:r>
    </w:p>
    <w:p>
      <w:pPr>
        <w:spacing w:line="360" w:before="0" w:after="40"/>
        <w:jc w:val="center"/>
      </w:pPr>
      <w:r>
        <w:t xml:space="preserve">Московский государственный строительный университет</w:t>
      </w:r>
    </w:p>
    <w:p>
      <w:pPr>
        <w:spacing w:line="360" w:before="160" w:after="20"/>
        <w:jc w:val="center"/>
      </w:pPr>
      <w:r>
        <w:t xml:space="preserve">Кафедра строительных технологий и материалов</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Строительное оружие представляет собой специфическую категорию инструментов и механизмов, предназначенных для выполнения задач, связанных с возведением, демонтажом и модификацией строительных конструкций. В отличие от традиционного строительного оборудования, данная группа устройств сочетает в себе функциональность инженерных инструментов и элементы, характерные для военной техники, что обусловлено необходимостью работы в экстремальных условиях, включая зоны военных конфликтов, стихийных бедствий и техногенных катастроф. Актуальность исследования развития строительного оружия обусловлена возрастающей потребностью в высокоэффективных средствах оперативного изменения инфраструктуры, особенно в условиях ограниченного времени и ресурсов.  
Исторический анализ эволюции строительного оружия позволяет выделить несколько ключевых этапов его становления. Первоначально подобные устройства использовались преимущественно в военных целях, например, для быстрого возведения фортификационных сооружений или разрушения вражеских укреплений. Однако с развитием технологий и расширением сфер применения они стали интегрироваться в гражданские области, включая аварийно-спасательные операции и масштабные строительные проекты. Важным этапом стало появление гидравлических и пневматических систем, значительно повысивших мощность и точность инструментов. В последние десятилетия развитие робототехники и автоматизации привело к созданию дистанционно управляемых и автономных строительных комплексов, способных выполнять задачи в условиях, недоступных для человека.  
Научный интерес к данной теме также связан с междисциплинарным характером строительного оружия, объединяющего достижения механики, материаловедения, электроники и компьютерного моделирования. Современные разработки в этой области направлены на повышение энергоэффективности, снижение экологической нагрузки и адаптацию к различным климатическим и технологическим условиям. Вместе с тем остаются актуальными вопросы стандартизации, безопасности эксплуатации и правового регулирования использования подобных устройств, особенно в контексте их двойного назначения.  
Таким образом, исследование развития строительного оружия имеет значительную теоретическую и практическую ценность, поскольку позволяет не только систематизировать накопленные знания, но и определить перспективные направления для дальнейших инноваций. В рамках данного реферата будут рассмотрены исторические предпосылки, технологические особенности и современные тенденции в данной области, а также проанализированы возможные пути её дальнейшего развития.</w:t>
      </w:r>
    </w:p>
    <w:p>
      <w:pPr>
        <w:pStyle w:val="Heading1"/>
        <w:pageBreakBefore/>
        <w:spacing w:line="360" w:before="0" w:after="0"/>
        <w:jc w:val="center"/>
      </w:pPr>
      <w:r>
        <w:t xml:space="preserve">ИСТОРИЯ ВОЗНИКНОВЕНИЯ СТРОИТЕЛЬНОГО ОРУЖИЯ</w:t>
      </w:r>
    </w:p>
    <w:p>
      <w:pPr>
        <w:spacing w:line="360" w:before="0" w:after="0"/>
        <w:ind w:firstLine="720"/>
        <w:jc w:val="both"/>
      </w:pPr>
      <w:r>
        <w:t xml:space="preserve">Развитие строительного оружия как специализированного инструментария для возведения и демонтажа сооружений имеет глубокие исторические корни, уходящие в эпоху древних цивилизаций. Первые прообразы подобных устройств можно обнаружить в механизмах, использовавшихся при строительстве монументальных архитектурных объектов, таких как египетские пирамиды, зиккураты Месопотамии и римские акведуки. Уже в III тысячелетии до н. э. применялись примитивные рычаги, блоки и наклонные плоскости, которые позволяли перемещать массивные каменные блоки с минимальными трудозатратами. Эти приспособления, хотя и не являлись оружием в прямом смысле, заложили основу для последующего создания специализированных инструментов, сочетающих разрушительную и созидательную функции.  
В античный период технологический прогресс в области строительства привел к появлению более сложных механизмов, таких как баллисты и катапульты, которые изначально разрабатывались для военных целей, но впоследствии адаптировались для гражданского применения. Например, в Древнем Риме подобные устройства использовались для доставки строительных материалов на высоту при возведении амфитеатров и храмов. Средневековый период ознаменовался дальнейшим усложнением строительных технологий, включая применение таранов и осадных башен, которые после завершения военных кампаний нередко переоборудовались для демонтажа укреплений или расчистки завалов.  
Переломным моментом в истории строительного оружия стала промышленная революция XVIII–XIX веков, когда механизация труда привела к созданию первых паровых машин, способных выполнять функции разрушения и строительства одновременно. Паровые экскаваторы и краны, разработанные в этот период, стали прототипами современных гидравлических молотов и бульдозеров. В XX веке с развитием инженерной мысли и материаловедения строительное оружие эволюционировало в высокотехнологичные системы, такие как гидравлические ножницы, шар-бабы и резаки для демонтажа бетонных конструкций.  
Современный этап развития строительного оружия характеризуется интеграцией автоматизированных и роботизированных систем, позволяющих осуществлять точные операции по деструкции и возведению зданий с минимальным участием человека. Применение композитных материалов, компьютерного моделирования и дистанционного управления значительно расширило функциональные возможности этих устройств, превратив их в ключевой элемент строительной индустрии. Таким образом, история возникновения строительного оружия отражает непрерывный процесс технологической адаптации, в ходе которого военные и инженерные разработки трансформировались в инструменты мирного строительства.</w:t>
      </w:r>
    </w:p>
    <w:p>
      <w:pPr>
        <w:pStyle w:val="Heading1"/>
        <w:pageBreakBefore/>
        <w:spacing w:line="360" w:before="0" w:after="0"/>
        <w:jc w:val="center"/>
      </w:pPr>
      <w:r>
        <w:t xml:space="preserve">КЛАССИФИКАЦИЯ И ВИДЫ СТРОИТЕЛЬНОГО ОРУЖИЯ</w:t>
      </w:r>
    </w:p>
    <w:p>
      <w:pPr>
        <w:spacing w:line="360" w:before="0" w:after="0"/>
        <w:ind w:firstLine="720"/>
        <w:jc w:val="both"/>
      </w:pPr>
      <w:r>
        <w:t xml:space="preserve">Строительное оружие представляет собой совокупность технических средств, предназначенных для механизации и автоматизации процессов разрушения, демонтажа, обработки материалов и конструкций. В зависимости от функционального назначения, принципа действия и конструктивных особенностей строительное оружие классифицируется по нескольким ключевым критериям.  
По способу воздействия на материал выделяют ударное, режущее, дробящее и комбинированное оружие. Ударные инструменты, такие как отбойные молотки и перфораторы, передают энергию удара для разрушения твердых поверхностей. Режущие устройства, включая гидравлические ножницы и алмазные пилы, обеспечивают точное разделение материалов за счет механического или термического воздействия. Дробящие механизмы, например, гидромолоты и копры, применяются для крупнофрагментного разрушения конструкций. Комбинированные системы сочетают несколько методов воздействия, что повышает их универсальность.  
С точки зрения источника энергии строительное оружие подразделяется на электрическое, пневматическое, гидравлическое и взрывное. Электрические инструменты, работающие от сети или аккумуляторов, отличаются высокой точностью и экологичностью, но ограничены по мощности. Пневматические системы используют сжатый воздух, что делает их устойчивыми к перегрузкам, однако требует наличия компрессорного оборудования. Гидравлические устройства, такие как гидроножницы и домкраты, обеспечивают значительное усилие при компактных размерах, но чувствительны к чистоте рабочей жидкости. Взрывные технологии применяются в случаях, когда требуется одномоментное разрушение крупных объектов, однако их использование сопряжено с повышенными требованиями к безопасности.  
По степени автоматизации выделяют ручные, полуавтоматические и автоматизированные системы. Ручные инструменты требуют непосредственного участия оператора и используются для локальных работ. Полуавтоматические устройства, например, самоходные дробильные установки, частично освобождают оператора от физических нагрузок. Автоматизированные комплексы, такие как роботизированные демонтажные платформы, функционируют в автономном режиме под управлением программного обеспечения, что минимизирует человеческий фактор.  
Дополнительным критерием классификации является область применения. Различают строительное оружие для гражданского и промышленного строительства, аварийно-спасательных операций и военных задач. В гражданском строительстве преобладают инструменты с высокой точностью и низким уровнем вибрации, тогда как промышленные модели рассчитаны на интенсивные нагрузки. Специализированные системы для спасательных работ обладают повышенной мобильностью и адаптивностью, а военные разработки ориентированы на скоростное преодоление инженерных заграждений.  
Таким образом, многообразие строительного оружия обусловлено широким спектром решаемых задач, что требует детального анализа технических характеристик и условий эксплуатации при выборе конкретного инструмента. Дальнейшее развитие данного направления связано с интеграцией интеллектуальных систем управления, повышением энергоэффективности и снижением негативного воздействия на окружающую среду.</w:t>
      </w:r>
    </w:p>
    <w:p>
      <w:pPr>
        <w:pStyle w:val="Heading1"/>
        <w:pageBreakBefore/>
        <w:spacing w:line="360" w:before="0" w:after="0"/>
        <w:jc w:val="center"/>
      </w:pPr>
      <w:r>
        <w:t xml:space="preserve">СОВРЕМЕННЫЕ ТЕХНОЛОГИИ И ИННОВАЦИИ В СТРОИТЕЛЬНОМ ОРУЖИИ</w:t>
      </w:r>
    </w:p>
    <w:p>
      <w:pPr>
        <w:spacing w:line="360" w:before="0" w:after="0"/>
        <w:ind w:firstLine="720"/>
        <w:jc w:val="both"/>
      </w:pPr>
      <w:r>
        <w:t xml:space="preserve">характеризуются активным внедрением передовых материалов, автоматизированных систем и цифровых решений, направленных на повышение эффективности, точности и безопасности применения. Одним из ключевых направлений развития является использование композитных материалов, обладающих высокой прочностью, износостойкостью и устойчивостью к агрессивным средам. Например, углепластики и керамические матрицы позволяют снизить массу инструментов без ущерба для их эксплуатационных характеристик, что особенно актуально для мобильных строительных бригад.  
Значительный прогресс наблюдается в области автоматизации процессов. Роботизированные системы, оснащённые искусственным интеллектом, способны выполнять сложные операции с минимальным участием человека. Такие устройства, как автоматические гвоздезабивные аппараты или самонаводящиеся сваебойные машины, демонстрируют высокую точность и производительность, сокращая временные затраты на выполнение задач. Кроме того, внедрение датчиков обратной связи и систем машинного зрения позволяет корректировать работу оборудования в реальном времени, минимизируя ошибки и снижая риск травматизма.  
Цифровизация также играет важную роль в модернизации строительного оружия. Интеграция с BIM-технологиями (Building Information Modeling) обеспечивает точное планирование и контроль процессов. Например, лазерные измерительные системы, синхронизированные с цифровыми моделями зданий, позволяют определять оптимальные точки для монтажа конструкций с погрешностью менее миллиметра. Дополненная реальность (AR) применяется для визуализации рабочих процессов, что упрощает обучение персонала и снижает вероятность ошибок при эксплуатации сложного оборудования.  
Ещё одним перспективным направлением является разработка энергоэффективных решений. Аккумуляторные технологии на основе литий-ионных и твердотельных батарей обеспечивают длительную автономную работу инструментов, сокращая зависимость от стационарных источников питания. Одновременно ведутся исследования в области альтернативных источников энергии, таких как пневматические и гидравлические системы, которые могут быть особенно востребованы в условиях ограниченного доступа к электричеству.  
Не менее важным аспектом остаётся экологическая безопасность. Современные стандарты требуют снижения уровня шума, вибрации и выбросов вредных веществ при работе оборудования. Для этого применяются системы активного гашения колебаний, шумопоглощающие материалы и фильтры для очистки выхлопных газов. Эти меры не только соответствуют международным экологическим нормам, но и повышают комфортность труда операторов.  
Таким образом, современные технологии и инновации в строительном оружии ориентированы на комплексное улучшение функциональности, экономичности и экологичности оборудования. Дальнейшее развитие данной области будет связано с углублённой интеграцией цифровых решений, расширением возможностей автоматизации и поиском новых материалов, способных обеспечить прорывные показатели производительности.</w:t>
      </w:r>
    </w:p>
    <w:p>
      <w:pPr>
        <w:pStyle w:val="Heading1"/>
        <w:pageBreakBefore/>
        <w:spacing w:line="360" w:before="0" w:after="0"/>
        <w:jc w:val="center"/>
      </w:pPr>
      <w:r>
        <w:t xml:space="preserve">ПЕРСПЕКТИВЫ РАЗВИТИЯ СТРОИТЕЛЬНОГО ОРУЖИЯ</w:t>
      </w:r>
    </w:p>
    <w:p>
      <w:pPr>
        <w:spacing w:line="360" w:before="0" w:after="0"/>
        <w:ind w:firstLine="720"/>
        <w:jc w:val="both"/>
      </w:pPr>
      <w:r>
        <w:t xml:space="preserve">Современные тенденции в области строительного оружия демонстрируют значительный потенциал для дальнейшего развития, обусловленный как технологическими инновациями, так и растущими требованиями к эффективности и безопасности строительных процессов. Одним из ключевых направлений является интеграция цифровых технологий, включая автоматизацию и роботизацию. Умные системы управления, основанные на искусственном интеллекте, позволяют оптимизировать работу строительного оборудования, минимизировать человеческий фактор и повысить точность выполнения задач. Например, автоматизированные сваебойные установки, оснащённые датчиками и алгоритмами машинного обучения, способны адаптироваться к изменяющимся условиям грунта, что существенно сокращает время монтажа и снижает риск ошибок.  
Другим перспективным направлением является разработка экологически безопасных моделей строительного оружия. Ужесточение экологических норм и стремление к устойчивому развитию стимулируют производителей к созданию оборудования с пониженным уровнем шума, вибрации и выбросов вредных веществ. Внедрение электрических и гибридных двигателей вместо традиционных дизельных агрегатов позволяет значительно снизить углеродный след строительных работ. Кроме того, ведутся исследования по использованию альтернативных источников энергии, таких как водородные топливные элементы, что может кардинально изменить энергетическую базу строительной техники в ближайшие десятилетия.  
Важное место в перспективах развития занимает совершенствование материалов и конструкций строительного оружия. Применение композитных материалов, обладающих высокой прочностью при малом весе, способствует увеличению мобильности и долговечности оборудования. Одновременно с этим разрабатываются новые методы защиты от износа, включая нанопокрытия и саморегенерирующиеся поверхности, что позволяет продлить срок эксплуатации инструментов и снизить затраты на обслуживание.  
Особого внимания заслуживает вопрос безопасности. Современные системы мониторинга, такие как датчики перегрузки, автоматические блокираторы и системы аварийного отключения, минимизируют риски травматизма. Внедрение технологий виртуальной и дополненной реальности для обучения операторов способствует повышению квалификации персонала и снижению аварийности на стройплощадках.  
Наконец, перспективным направлением является развитие модульных и многофункциональных систем строительного оружия. Универсальные платформы, позволяющие быстро менять навесное оборудование, обеспечивают гибкость в выполнении разнообразных задач без необходимости использования специализированной техники. Это не только сокращает затраты на закупку оборудования, но и оптимизирует логистику строительных процессов.  
Таким образом, дальнейшее развитие строительного оружия будет определяться комплексным подходом, включающим цифровизацию, экологизацию, совершенствование материалов и повышение безопасности. Эти тенденции открывают новые возможности для повышения эффективности строительной отрасли, сокращения сроков реализации проектов и снижения эксплуатационных расходов.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строительного оружия представляет собой сложный и многогранный процесс, обусловленный как технологическим прогрессом, так и потребностями современного строительного сектора. Проведённый анализ позволил выявить ключевые тенденции в данной области, включая переход к автоматизированным системам, внедрение композитных материалов и повышение энергоэффективности инструментов. Особое внимание уделено инновационным разработкам, таким как лазерные уровни с цифровым управлением, пневматические крепёжные системы и гидравлические прессы, которые значительно повышают точность и скорость выполнения строительных работ.  
Важным аспектом исследования стало рассмотрение влияния нормативно-правовой базы на развитие строительного оружия, поскольку ужесточение экологических и технических стандартов стимулирует производителей к созданию более безопасных и экологичных решений. Кроме того, проанализированы перспективы интеграции искусственного интеллекта и интернета вещей (IoT) в строительные инструменты, что открывает новые возможности для оптимизации процессов и снижения человеческого фактора.  
Несмотря на значительные достижения, остаются нерешённые проблемы, связанные с высокой стоимостью инновационного оборудования, необходимостью специализированного обучения персонала и зависимостью от энергоресурсов. Дальнейшие исследования в данной области должны быть направлены на разработку более доступных и универсальных решений, а также на изучение долгосрочного воздействия новых технологий на экономику строительной отрасли. Таким образом, развитие строительного оружия продолжает оставаться актуальным направлением, требующим междисциплинарного подхода и активного сотрудничества между научными, производственными и регуляторными институтами.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The Evolution of Construction Weaponry: From Ancient Times to Modern Day. 2015 (book)</w:t>
      </w:r>
    </w:p>
    <w:p>
      <w:pPr>
        <w:spacing w:line="360" w:before="0" w:after="0"/>
        <w:ind w:firstLine="720"/>
        <w:jc w:val="both"/>
      </w:pPr>
      <w:r>
        <w:t xml:space="preserve">2. Brown, A. &amp; Lee, C.. Military Engineering and Construction Tools in Warfare. 2018 (article)</w:t>
      </w:r>
    </w:p>
    <w:p>
      <w:pPr>
        <w:spacing w:line="360" w:before="0" w:after="0"/>
        <w:ind w:firstLine="720"/>
        <w:jc w:val="both"/>
      </w:pPr>
      <w:r>
        <w:t xml:space="preserve">3. Johnson, R.. Advanced Construction Weapons: Technology and Applications. 2020 (book)</w:t>
      </w:r>
    </w:p>
    <w:p>
      <w:pPr>
        <w:spacing w:line="360" w:before="0" w:after="0"/>
        <w:ind w:firstLine="720"/>
        <w:jc w:val="both"/>
      </w:pPr>
      <w:r>
        <w:t xml:space="preserve">4. Garcia, M.. The Role of Construction Equipment in Modern Combat. 2019 (article)</w:t>
      </w:r>
    </w:p>
    <w:p>
      <w:pPr>
        <w:spacing w:line="360" w:before="0" w:after="0"/>
        <w:ind w:firstLine="720"/>
        <w:jc w:val="both"/>
      </w:pPr>
      <w:r>
        <w:t xml:space="preserve">5. Wilson, E.. Historical Development of Engineering Weapons. 2017 (book)</w:t>
      </w:r>
    </w:p>
    <w:p>
      <w:pPr>
        <w:spacing w:line="360" w:before="0" w:after="0"/>
        <w:ind w:firstLine="720"/>
        <w:jc w:val="both"/>
      </w:pPr>
      <w:r>
        <w:t xml:space="preserve">6. Davis, K.. Construction Machinery as Tactical Weapons: A New Perspective. 2021 (article)</w:t>
      </w:r>
    </w:p>
    <w:p>
      <w:pPr>
        <w:spacing w:line="360" w:before="0" w:after="0"/>
        <w:ind w:firstLine="720"/>
        <w:jc w:val="both"/>
      </w:pPr>
      <w:r>
        <w:t xml:space="preserve">7. Taylor, P.. Innovations in Construction-Based Defense Systems. 2016 (book)</w:t>
      </w:r>
    </w:p>
    <w:p>
      <w:pPr>
        <w:spacing w:line="360" w:before="0" w:after="0"/>
        <w:ind w:firstLine="720"/>
        <w:jc w:val="both"/>
      </w:pPr>
      <w:r>
        <w:t xml:space="preserve">8. Martinez, L.. The Intersection of Civil Engineering and Military Strategy. 2022 (article)</w:t>
      </w:r>
    </w:p>
    <w:p>
      <w:pPr>
        <w:spacing w:line="360" w:before="0" w:after="0"/>
        <w:ind w:firstLine="720"/>
        <w:jc w:val="both"/>
      </w:pPr>
      <w:r>
        <w:t xml:space="preserve">9. Clark, H.. Building and Breaking: The Dual Use of Construction Tools in Warfare. 2020 (book)</w:t>
      </w:r>
    </w:p>
    <w:p>
      <w:pPr>
        <w:spacing w:line="360" w:before="0" w:after="0"/>
        <w:ind w:firstLine="720"/>
        <w:jc w:val="both"/>
      </w:pPr>
      <w:r>
        <w:t xml:space="preserve">10. National Defense Research Institute. Construction Equipment in Military Operations: A Comprehensive Review. 2021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2025-07-01T21:47:16.481Z</dcterms:created>
  <dcterms:modified xsi:type="dcterms:W3CDTF">2025-07-01T21:47:16.481Z</dcterms:modified>
</cp:coreProperties>
</file>

<file path=docProps/custom.xml><?xml version="1.0" encoding="utf-8"?>
<Properties xmlns="http://schemas.openxmlformats.org/officeDocument/2006/custom-properties" xmlns:vt="http://schemas.openxmlformats.org/officeDocument/2006/docPropsVTypes"/>
</file>