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систем передачи данных</w:t>
      </w:r>
    </w:p>
    <w:p>
      <w:pPr>
        <w:spacing w:line="360" w:before="0" w:after="40"/>
        <w:jc w:val="center"/>
      </w:pPr>
      <w:r>
        <w:t xml:space="preserve">Московский технический университет связи и информатики (МТУСИ)</w:t>
      </w:r>
    </w:p>
    <w:p>
      <w:pPr>
        <w:spacing w:line="360" w:before="160" w:after="20"/>
        <w:jc w:val="center"/>
      </w:pPr>
      <w:r>
        <w:t xml:space="preserve">Кафедра инфокоммуникационных систем и сетей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Современное общество характеризуется стремительным развитием информационных технологий, что обусловливает возрастающую роль систем передачи данных в обеспечении глобальной коммуникации, управления и обработки информации. Развитие этих систем представляет собой сложный, многогранный процесс, охватывающий технические, алгоритмические и организационные аспекты, направленные на повышение скорости, надежности и безопасности передачи информации. Исторически эволюция систем передачи данных берет начало с первых телеграфных и телефонных линий, однако настоящий прорыв произошел с появлением цифровых технологий, сетей пакетной коммутации и беспроводных решений, что кардинально изменило принципы обмена данными.  
Актуальность исследования обусловлена необходимостью анализа ключевых этапов развития систем передачи данных, выявления закономерностей их совершенствования и прогнозирования дальнейших направлений эволюции. В условиях роста объемов передаваемой информации, расширения спектра приложений (от интернета вещей до распределенных вычислений) и ужесточения требований к качеству обслуживания изучение современных технологий, таких как 5G, оптоволоконные сети и квантовая коммуникация, приобретает особую значимость. Кроме того, важным аспектом остается обеспечение кибербезопасности и энергоэффективности, что требует комплексного подхода к проектированию и эксплуатации инфраструктуры.  
Целью данного реферата является систематизация знаний о развитии систем передачи данных, начиная с ранних аналоговых решений и заканчивая перспективными технологиями. В работе рассматриваются ключевые этапы эволюции, включая переход от коммутации каналов к пакетной передаче, внедрение протоколов TCP/IP, развитие мобильных сетей и оптических систем. Особое внимание уделяется факторам, способствовавшим технологическим прорывам, таким как стандартизация, миниатюризация компонентов и рост вычислительных мощностей. Анализируются современные вызовы, включая лавинообразный рост трафика, необходимость снижения задержек и адаптации к новым сценариям использования.  
Методологическую основу исследования составляют анализ научных публикаций, технических стандартов и отчетов ведущих организаций в области телекоммуникаций. Применяются историко-генетический метод для выявления причинно-следственных связей в развитии технологий, а также сравнительный анализ эффективности различных решений. Результаты работы позволяют сформулировать тенденции дальнейшего совершенствования систем передачи данных, включая интеграцию искусственного интеллекта, развитие террабитных сетей и внедрение постквантовых алгоритмов шифрования.  
Проведенное исследование вносит вклад в понимание динамики развития телекоммуникационных систем и может служить основой для дальнейших изысканий в области сетевых технологий. Полученные выводы подчеркивают взаимосвязь технического прогресса с социально-экономическими потребностями, что подтверждает необходимость междисциплинарного подхода к изучению данной проблематики.</w:t>
      </w:r>
    </w:p>
    <w:p>
      <w:pPr>
        <w:pStyle w:val="Heading1"/>
        <w:pageBreakBefore/>
        <w:spacing w:line="360" w:before="0" w:after="0"/>
        <w:jc w:val="center"/>
      </w:pPr>
      <w:r>
        <w:t xml:space="preserve">ИСТОРИЯ РАЗВИТИЯ СИСТЕМ ПЕРЕДАЧИ ДАННЫХ</w:t>
      </w:r>
    </w:p>
    <w:p>
      <w:pPr>
        <w:spacing w:line="360" w:before="0" w:after="0"/>
        <w:ind w:firstLine="720"/>
        <w:jc w:val="both"/>
      </w:pPr>
      <w:r>
        <w:t xml:space="preserve">Развитие систем передачи данных представляет собой сложный и многоэтапный процесс, обусловленный технологическими, экономическими и социальными факторами. Первые попытки передачи информации на расстояние относятся к древним временам, когда использовались сигнальные костры, дымовые сигналы и барабаны. Однако систематическое развитие технологий передачи данных началось лишь в XIX веке с изобретением электрического телеграфа. В 1837 году Сэмюэл Морзе разработал телеграфный аппарат и азбуку Морзе, что позволило передавать сообщения на значительные расстояния с помощью электрических импульсов. Это стало первым шагом к созданию глобальных систем связи.  
Во второй половине XIX века Александр Белл изобрел телефон (1876), что ознаменовало переход от дискретной к аналоговой передаче голосовых данных. Телефонные сети быстро распространились, обеспечивая двустороннюю связь в реальном времени. Однако ограниченная пропускная способность аналоговых систем стимулировала поиск новых решений. В начале XX века были разработаны методы модуляции сигналов, такие как амплитудная (AM) и частотная (FM) модуляция, что позволило улучшить качество передачи и увеличить дальность связи.  
Середина XX века ознаменовалась переходом к цифровым технологиям. В 1948 году Клод Шеннон сформулировал основы теории информации, заложив математические принципы кодирования и передачи данных. В 1960-х годах появились первые сети с коммутацией пакетов, что стало основой для создания ARPANET — предшественника современного интернета. Разработка протокола TCP/IP (1974) обеспечила стандартизацию передачи данных между разнородными сетями, что способствовало глобализации информационных систем.  
Конец XX — начало XXI века характеризуются стремительным развитием беспроводных технологий. Появление стандартов мобильной связи (GSM, CDMA, LTE) и беспроводных сетей (Wi-Fi, Bluetooth) позволило обеспечить высокоскоростную передачу данных без физических соединений. Одновременно совершенствовались оптоволоконные технологии, обеспечивающие исключительную пропускную способность и минимальные потери сигнала. Внедрение технологий 5G и развитие интернета вещей (IoT) открыли новые перспективы для создания интегрированных систем передачи данных.  
Таким образом, эволюция систем передачи данных прошла путь от примитивных механических методов до высокоскоростных цифровых технологий, что стало возможным благодаря непрерывному совершенствованию технических решений и фундаментальным научным открытиям.</w:t>
      </w:r>
    </w:p>
    <w:p>
      <w:pPr>
        <w:pStyle w:val="Heading1"/>
        <w:pageBreakBefore/>
        <w:spacing w:line="360" w:before="0" w:after="0"/>
        <w:jc w:val="center"/>
      </w:pPr>
      <w:r>
        <w:t xml:space="preserve">ТЕХНОЛОГИИ ПЕРЕДАЧИ ДАННЫХ: ПРОВОДНЫЕ И БЕСПРОВОДНЫЕ</w:t>
      </w:r>
    </w:p>
    <w:p>
      <w:pPr>
        <w:spacing w:line="360" w:before="0" w:after="0"/>
        <w:ind w:firstLine="720"/>
        <w:jc w:val="both"/>
      </w:pPr>
      <w:r>
        <w:t xml:space="preserve">Современные технологии передачи данных подразделяются на проводные и беспроводные, каждая из которых обладает уникальными характеристиками, определяющими их применение в различных сферах. Проводные технологии основаны на использовании физических сред, таких как медные кабели, оптоволокно или коаксиальные линии, обеспечивающих высокую скорость и надежность передачи информации. Беспроводные технологии, напротив, используют электромагнитные волны для передачи данных через радиоканалы, инфракрасное излучение или спутниковую связь, что обеспечивает мобильность и гибкость развертывания сетей.  
Проводные технологии передачи данных включают несколько ключевых стандартов, среди которых наиболее распространены Ethernet и оптоволоконные линии. Ethernet, основанный на витой паре, обеспечивает скорость передачи до 10 Гбит/с и широко применяется в локальных сетях (LAN). Коаксиальные кабели, несмотря на устаревание, сохраняют актуальность в телевизионных и некоторых промышленных сетях. Оптоволоконные технологии, использующие световые импульсы для передачи данных, демонстрируют наивысшую пропускную способность (до нескольких Тбит/с) и минимальные потери сигнала на больших расстояниях, что делает их основой магистральных сетей (WAN) и центров обработки данных.  
Беспроводные технологии передачи данных развиваются в направлении увеличения скорости, снижения задержек и расширения зоны покрытия. Среди них выделяются Wi-Fi, Bluetooth, сотовые сети (3G, 4G, 5G) и спутниковая связь. Wi-Fi, работающий в диапазонах 2,4 ГГц и 5 ГГц, обеспечивает высокоскоростное подключение в локальных сетях, а стандарты IEEE 802.11ac и 802.11ax позволяют достигать скоростей до нескольких Гбит/с. Bluetooth, несмотря на ограниченную дальность, широко используется для передачи данных между устройствами в персональных сетях (PAN). Сотовые сети, особенно 5G, обеспечивают высокую скорость (до 20 Гбит/с) и низкую задержку (менее 1 мс), что критично для интернета вещей (IoT) и автономных систем. Спутниковая связь, хотя и обладает высокой задержкой, остается незаменимой в удаленных регионах и глобальных коммуникациях.  
Сравнительный анализ проводных и беспроводных технологий показывает, что выбор между ними зависит от требований к скорости, надежности, мобильности и стоимости развертывания. Проводные сети превосходят беспроводные по стабильности и пропускной способности, но требуют значительных затрат на инфраструктуру. Беспроводные решения, напротив, обеспечивают гибкость и масштабируемость, но подвержены помехам и ограничены по дальности. В современных системах передачи данных часто применяется гибридный подход, сочетающий преимущества обеих технологий для достижения оптимальных результатов.  
Перспективы развития технологий передачи данных связаны с дальнейшим увеличением скорости, внедрением квантовой связи и совершенствованием алгоритмов сжатия информации. Проводные технологии будут развиваться в сторону увеличения пропускной способности оптоволокна и внедрения новых стандартов, таких как Terabit Ethernet. Беспроводные системы перейдут к использованию терагерцовых диапазонов и когнитивного радио, что позволит повысить эффективность использования спектра. Интеграция искусственного интеллекта в управление сетями обеспечит адаптивную оптимизацию трафика, что станет ключевым фактором в эволюции систем передачи данных.</w:t>
      </w:r>
    </w:p>
    <w:p>
      <w:pPr>
        <w:pStyle w:val="Heading1"/>
        <w:pageBreakBefore/>
        <w:spacing w:line="360" w:before="0" w:after="0"/>
        <w:jc w:val="center"/>
      </w:pPr>
      <w:r>
        <w:t xml:space="preserve">СОВРЕМЕННЫЕ СТАНДАРТЫ И ПРОТОКОЛЫ ПЕРЕДАЧИ ДАННЫХ</w:t>
      </w:r>
    </w:p>
    <w:p>
      <w:pPr>
        <w:spacing w:line="360" w:before="0" w:after="0"/>
        <w:ind w:firstLine="720"/>
        <w:jc w:val="both"/>
      </w:pPr>
      <w:r>
        <w:t xml:space="preserve">представляют собой совокупность технологических решений, обеспечивающих высокоскоростную, надежную и безопасную коммуникацию в цифровых сетях. В настоящее время доминирующую роль играют протоколы семейства TCP/IP, которые составляют основу глобальной сети Интернет. TCP (Transmission Control Protocol) гарантирует доставку данных без потерь, обеспечивая контроль ошибок и управление потоком, в то время как IP (Internet Protocol) отвечает за маршрутизацию пакетов между узлами сети. Важным дополнением к этой паре является протокол UDP (User Datagram Protocol), применяемый в сценариях, где критична низкая задержка, например, в VoIP и потоковом вещании.  
С развитием беспроводных технологий особую значимость приобрели стандарты IEEE 802.11 (Wi-Fi), обеспечивающие высокоскоростную передачу данных в локальных сетях. Последние версии, такие как Wi-Fi 6 (802.11ax), поддерживают многопользовательский доступ с использованием технологии OFDMA, что существенно повышает пропускную способность в условиях высокой нагрузки. Параллельно развиваются стандарты сотовой связи, включая 5G NR (New Radio), который обеспечивает скорость передачи данных до 20 Гбит/с, ультранизкие задержки и поддержку массивного IoT (Internet of Things).  
В области проводных технологий ключевым стандартом остается Ethernet (IEEE 802.3), эволюционировавший от скоростей 10 Мбит/с до 400 Гбит/с в современных реализациях. Технологии оптической передачи данных, такие как DWDM (Dense Wavelength Division Multiplexing), позволяют мультиплексировать сотни каналов в одном волокне, обеспечивая терабитные скорости на магистральных линиях связи.  
Безопасность передачи данных обеспечивается криптографическими протоколами, среди которых TLS (Transport Layer Security) является наиболее распространенным для защиты веб-трафика. VPN-технологии, такие как IPsec и WireGuard, обеспечивают шифрование данных на сетевом уровне, что критично для корпоративных и государственных коммуникаций.  
Перспективным направлением является внедрение квантовых технологий передачи данных, которые обещают абсолютную защиту от перехвата благодаря принципам квантовой криптографии. Однако их массовое применение сдерживается высокой стоимостью и технической сложностью реализации.  
Таким образом, современные стандарты и протоколы передачи данных непрерывно эволюционируют, адаптируясь к растущим требованиям скорости, надежности и безопасности, что создает основу для дальнейшего развития цифровой инфраструктуры.</w:t>
      </w:r>
    </w:p>
    <w:p>
      <w:pPr>
        <w:pStyle w:val="Heading1"/>
        <w:pageBreakBefore/>
        <w:spacing w:line="360" w:before="0" w:after="0"/>
        <w:jc w:val="center"/>
      </w:pPr>
      <w:r>
        <w:t xml:space="preserve">ПЕРСПЕКТИВЫ РАЗВИТИЯ СИСТЕМ ПЕРЕДАЧИ ДАННЫХ</w:t>
      </w:r>
    </w:p>
    <w:p>
      <w:pPr>
        <w:spacing w:line="360" w:before="0" w:after="0"/>
        <w:ind w:firstLine="720"/>
        <w:jc w:val="both"/>
      </w:pPr>
      <w:r>
        <w:t xml:space="preserve">Современные тенденции развития систем передачи данных определяются стремительным ростом объемов информации, повышением требований к скорости, надежности и безопасности коммуникаций. Одним из ключевых направлений является внедрение технологий пятого поколения (5G) и подготовка к переходу на шестое поколение (6G). Эти стандарты обеспечивают сверхвысокие скорости передачи данных, минимальные задержки и поддержку масштабных IoT-сетей, что открывает новые возможности для промышленного интернета вещей, автономного транспорта и телемедицины. Параллельно развиваются технологии квантовой коммуникации, позволяющие создавать защищенные каналы связи на основе принципов квантовой криптографии. Это особенно актуально в условиях роста киберугроз и необходимости обеспечения конфиденциальности данных.  
Значительное внимание уделяется оптическим системам передачи данных, включая волоконно-оптические линии связи (ВОЛС) с применением спектрального уплотнения (DWDM). Увеличение пропускной способности каналов достигается за счет использования новых типов оптического волокна, таких как многомодовые и фотонно-кристаллические структуры. Кроме того, исследуются перспективы внедрения технологий пространственного мультиплексирования (SDM), позволяющих передавать данные по нескольким пространственным модам в одном волокне. Это направление особенно важно для магистральных сетей, где требуется обработка эксабайтных объемов информации.  
Развитие спутниковых систем связи, включая проекты низкоорбитальных группировок (Starlink, OneWeb), также вносит существенный вклад в глобализацию передачи данных. Такие системы обеспечивают покрытие в удаленных регионах, где развертывание традиционной инфраструктуры экономически нецелесообразно. В ближайшей перспективе ожидается интеграция спутниковых сетей с наземными телекоммуникационными системами, что создаст единое информационное пространство с высокой степенью доступности.  
Искусственный интеллект и машинное обучение активно применяются для оптимизации работы сетей передачи данных. Алгоритмы прогнозирования трафика, динамического распределения ресурсов и автоматического устранения неисправностей повышают эффективность управления сетями. Внедрение когнитивных технологий позволяет адаптировать параметры передачи в реальном времени, минимизируя энергопотребление и снижая эксплуатационные затраты.  
Еще одним перспективным направлением является развитие тер</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систем передачи данных представляет собой динамично эволюционирующую область, которая оказывает значительное влияние на современные информационные технологии, телекоммуникации и цифровую экономику. На протяжении последних десятилетий наблюдался стремительный прогресс в данной сфере, обусловленный как технологическими инновациями, так и возрастающими потребностями общества в высокоскоростной и надежной передаче информации. От первых проводных систем, таких как телеграф и телефон, до современных оптоволоконных сетей и беспроводных технологий пятого поколения (5G), эволюция методов передачи данных демонстрирует непрерывное совершенствование пропускной способности, устойчивости к помехам и энергоэффективности.  
Ключевыми факторами, определившими развитие систем передачи данных, стали стандартизация протоколов, внедрение цифровых методов кодирования и модуляции, а также миниатюризация аппаратных компонентов. Особое значение приобрели такие технологии, как мультиплексирование с разделением по времени (TDM) и частоте (FDM), пакетная коммутация (IP), а также методы коррекции ошибок, обеспечивающие высокую надежность передачи. Кроме того, переход к волоконно-оптическим линиям связи позволил достичь беспрецедентных скоростей, измеряемых терабитами в секунду, что стало фундаментом для глобализации интернет-инфраструктуры.  
Современные тенденции указывают на дальнейшую интеграцию искусственного интеллекта и машинного обучения в управление сетями, развитие квантовой связи, а также внедрение технологий интернета вещей (IoT), требующих новых подходов к организации передачи данных. Однако на пути прогресса остаются вызовы, связанные с кибербезопасностью, энергопотреблением и необходимостью обеспечения равного доступа к высокоскоростным сетям в глобальном масштабе. Таким образом, будущее развитие систем передачи данных будет определяться не только технологическими прорывами, но и решением социально-экономических и экологических задач, что делает данную область одной из наиболее перспективных для дальнейших научных исследований и практических разработок.</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Andrew S. Tanenbaum. Computer Networks. 2021 (book)</w:t>
      </w:r>
    </w:p>
    <w:p>
      <w:pPr>
        <w:spacing w:line="360" w:before="0" w:after="0"/>
        <w:ind w:firstLine="720"/>
        <w:jc w:val="both"/>
      </w:pPr>
      <w:r>
        <w:t xml:space="preserve">2. James F. Kurose, Keith W. Ross. Computer Networking: A Top-Down Approach. 2020 (book)</w:t>
      </w:r>
    </w:p>
    <w:p>
      <w:pPr>
        <w:spacing w:line="360" w:before="0" w:after="0"/>
        <w:ind w:firstLine="720"/>
        <w:jc w:val="both"/>
      </w:pPr>
      <w:r>
        <w:t xml:space="preserve">3. Richard Stevens. TCP/IP Illustrated, Volume 1: The Protocols. 2011 (book)</w:t>
      </w:r>
    </w:p>
    <w:p>
      <w:pPr>
        <w:spacing w:line="360" w:before="0" w:after="0"/>
        <w:ind w:firstLine="720"/>
        <w:jc w:val="both"/>
      </w:pPr>
      <w:r>
        <w:t xml:space="preserve">4. Vinton G. Cerf, Robert E. Kahn. A Protocol for Packet Network Intercommunication. 1974 (article)</w:t>
      </w:r>
    </w:p>
    <w:p>
      <w:pPr>
        <w:spacing w:line="360" w:before="0" w:after="0"/>
        <w:ind w:firstLine="720"/>
        <w:jc w:val="both"/>
      </w:pPr>
      <w:r>
        <w:t xml:space="preserve">5. IEEE Communications Society. IEEE Transactions on Communications. Various (journal)</w:t>
      </w:r>
    </w:p>
    <w:p>
      <w:pPr>
        <w:spacing w:line="360" w:before="0" w:after="0"/>
        <w:ind w:firstLine="720"/>
        <w:jc w:val="both"/>
      </w:pPr>
      <w:r>
        <w:t xml:space="preserve">6. Paul Baran. On Distributed Communications Networks. 1964 (article)</w:t>
      </w:r>
    </w:p>
    <w:p>
      <w:pPr>
        <w:spacing w:line="360" w:before="0" w:after="0"/>
        <w:ind w:firstLine="720"/>
        <w:jc w:val="both"/>
      </w:pPr>
      <w:r>
        <w:t xml:space="preserve">7. IETF (Internet Engineering Task Force). RFC Documents (e.g., RFC 791, RFC 793). Various (internet-resource)</w:t>
      </w:r>
    </w:p>
    <w:p>
      <w:pPr>
        <w:spacing w:line="360" w:before="0" w:after="0"/>
        <w:ind w:firstLine="720"/>
        <w:jc w:val="both"/>
      </w:pPr>
      <w:r>
        <w:t xml:space="preserve">8. David Clark. The Design Philosophy of the DARPA Internet Protocols. 1988 (article)</w:t>
      </w:r>
    </w:p>
    <w:p>
      <w:pPr>
        <w:spacing w:line="360" w:before="0" w:after="0"/>
        <w:ind w:firstLine="720"/>
        <w:jc w:val="both"/>
      </w:pPr>
      <w:r>
        <w:t xml:space="preserve">9. Radia Perlman. Interconnections: Bridges, Routers, Switches, and Internetworking Protocols. 1999 (book)</w:t>
      </w:r>
    </w:p>
    <w:p>
      <w:pPr>
        <w:spacing w:line="360" w:before="0" w:after="0"/>
        <w:ind w:firstLine="720"/>
        <w:jc w:val="both"/>
      </w:pPr>
      <w:r>
        <w:t xml:space="preserve">10. NIST (National Institute of Standards and Technology). Guidelines for Securing Wireless Local Area Networks (WLANs). 2022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2025-06-27T06:20:52.317Z</dcterms:created>
  <dcterms:modified xsi:type="dcterms:W3CDTF">2025-06-27T06:20:52.317Z</dcterms:modified>
</cp:coreProperties>
</file>

<file path=docProps/custom.xml><?xml version="1.0" encoding="utf-8"?>
<Properties xmlns="http://schemas.openxmlformats.org/officeDocument/2006/custom-properties" xmlns:vt="http://schemas.openxmlformats.org/officeDocument/2006/docPropsVTypes"/>
</file>