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психологической геохимии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психологии и геохимии окружающей среды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наука характеризуется активным междисциплинарным взаимодействием, в рамках которого формируются новые направления исследований, объединяющие методы и концепции различных областей знания. Одним из таких перспективных направлений является психологическая геохимия — научная дисциплина, изучающая взаимосвязь между геохимическими процессами и психологическими состояниями человека. Данная область возникла на стыке психологии, геохимии, экологии и нейронаук, что обусловлено растущим интересом к влиянию окружающей среды, в частности химического состава почв, вод и атмосферы, на психическое здоровье и поведение индивидов.  
Актуальность исследования психологической геохимии обусловлена несколькими факторами. Во-первых, в условиях глобализации и урбанизации усиливается антропогенное воздействие на природные системы, что приводит к изменению геохимического фона и, как следствие, потенциально влияет на когнитивные и эмоциональные функции человека. Во-вторых, накопленные данные свидетельствуют о наличии корреляций между дефицитом или избытком определенных микроэлементов (таких как литий, селен, цинк) и распространенностью психических расстройств, включая депрессию, тревожность и нейродегенеративные заболевания. В-третьих, развитие аналитических методов, таких как масс-спектрометрия и геоинформационные системы, позволяет более точно оценивать пространственное распределение химических элементов и их воздействие на популяции.  
Теоретической основой психологической геохимии служат концепции биогеохимии (В.И. Вернадский), экологической психологии (Р. Баркер, Дж. Гибсон) и нейрохимии. Ключевой гипотезой является предположение о том, что геохимические аномалии могут модулировать нейротрансмиттерные системы, например, через изменение активности ферментов или рецепторов. Эмпирические исследования подтверждают, что регионы с дефицитом йода или избытком тяжелых металлов демонстрируют повышенную частоту когнитивных нарушений, что подчеркивает необходимость дальнейшего изучения этих взаимосвязей.  
Целью данного реферата является систематизация современных представлений о развитии психологической геохимии как самостоятельной научной дисциплины, анализ ключевых методологических подходов и оценка перспектив ее применения в профилактике психических расстройств. В работе рассматриваются исторические предпосылки формирования данной области, основные теоретические модели, а также практические аспекты, включая методы геохимического картографирования и психометрического анализа. Значительное внимание уделяется критическому осмыслению ограничений и этических вопросов, связанных с интерпретацией причинно-следственных связей между геохимическими факторами и психическим здоровьем.  
Развитие психологической геохимии открывает новые возможности для понимания роли окружающей среды в формировании психических процессов и создания стратегий по оптимизации условий жизни. Однако интеграция столь разнородных научных парадигм требует тщательной методологической проработки, что делает данную тему особенно значимой для дальнейших междисциплинарных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И СТАНОВЛЕНИЯ ПСИХОЛОГИЧЕСКОЙ ГЕОХИМИИ</w:t>
      </w:r>
    </w:p>
    <w:p>
      <w:pPr>
        <w:spacing w:line="360" w:before="0" w:after="0"/>
        <w:ind w:firstLine="720"/>
        <w:jc w:val="both"/>
      </w:pPr>
      <w:r>
        <w:t xml:space="preserve">Психологическая геохимия как научное направление сформировалась на стыке психологии, геохимии и экологии в конце XX века, хотя её истоки прослеживаются в более ранних исследованиях взаимосвязи между химическим составом окружающей среды и психическими процессами. Первые попытки систематизировать влияние геохимических факторов на психику человека можно отнести к работам середины XX века, когда учёные начали изучать корреляцию между дефицитом или избытком микроэлементов в почве и водой и распространённостью психических расстройств в отдельных регионах. Так, исследования, проведённые в 1950-х годах, выявили связь между низким содержанием лития в питьевой воде и повышенной частотой депрессивных состояний среди населения, что стало одним из первых эмпирических подтверждений гипотезы о геохимической детерминации психического здоровья.  
Дальнейшее развитие психологической геохимии связано с расширением методологической базы и интеграцией достижений нейронаук. В 1970-х годах появились работы, посвящённые изучению влияния тяжёлых металлов, таких как свинец и ртуть, на когнитивные функции и поведение. Эти исследования позволили установить, что хроническое воздействие даже низких концентраций токсичных элементов способно вызывать нарушения памяти, внимания и эмоциональной регуляции. Параллельно развивалось направление, изучающее роль эссенциальных микроэлементов (цинка, селена, йода) в поддержании психического благополучия, что способствовало формированию представлений о биохимической основе психических процессов.  
Значительный вклад в становление психологической геохимии внесли работы советских и российских учёных, в частности, исследования геохимических провинций с аномальным содержанием тех или иных элементов. Было показано, что в регионах с дефицитом йода наблюдается повышенная распространённость когнитивных нарушений, а в областях с избытком марганца — рост случаев нейродегенеративных заболеваний. Эти данные легли в основу концепции геохимического стресса, который рассматривается как фактор, опосредующий влияние окружающей среды на психическое здоровье.  
К концу XX века психологическая геохимия оформилась в самостоятельную дисциплину благодаря работам таких учёных, как В.И. Вернадский (чьи идеи о ноосфере косвенно повлияли на понимание взаимосвязи биосферы и психики), А.П. Виноградов (изучавший биогеохимические циклы) и их последователей. Современный этап развития этой области характеризуется применением высокоточных методов анализа, включая масс-спектрометрию и хроматографию, что позволяет детально исследовать механизмы воздействия микроэлементов на нейрохимические процессы. Кроме того, актуальным направлением стало изучение психологических последствий антропогенного загрязнения окружающей среды, включая влияние пестицидов и промышленных выбросов на психическое здоровье населения.  
Таким образом, история возникновения и становления психологической геохимии отражает эволюцию научных представлений о сложных взаимодействиях между геохимическими факторами и психикой. От первых эмпирических наблюдений до современных комплексных исследований эта дисциплина прошла путь от частных гипотез к системному пониманию роли химических элементов в формировании психических процессов и поведенческих реакций.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КОНЦЕПЦИИ И МЕТОДЫ ПСИХОЛОГИЧЕСКОЙ ГЕОХИМИИ</w:t>
      </w:r>
    </w:p>
    <w:p>
      <w:pPr>
        <w:spacing w:line="360" w:before="0" w:after="0"/>
        <w:ind w:firstLine="720"/>
        <w:jc w:val="both"/>
      </w:pPr>
      <w:r>
        <w:t xml:space="preserve">Психологическая геохимия представляет собой междисциплинарную область, интегрирующую принципы психологии, геохимии и экологии для изучения взаимосвязи между химическим составом окружающей среды и психическими процессами человека. Основу данной дисциплины составляют концепции, объясняющие влияние геохимических факторов на когнитивные, эмоциональные и поведенческие аспекты. Одной из ключевых теорий является гипотеза биогеохимической детерминации, постулирующая, что дефицит или избыток микроэлементов в почве и воде может опосредованно влиять на нейрохимические механизмы, изменяя психофизиологическое состояние индивида. Например, недостаток лития, цинка или селена ассоциирован с повышенным риском депрессивных расстройств, тогда как избыток свинца или ртути коррелирует с когнитивными нарушениями.  
Методологический аппарат психологической геохимии включает как количественные, так и качественные подходы. Спектральный анализ волос, ногтей и биологических жидкостей позволяет оценить накопление токсичных элементов или дефицит эссенциальных микронутриентов. Геоинформационные системы (ГИС) применяются для картирования территорий с аномальным содержанием химических элементов и последующего сопоставления с эпидемиологическими данными о психических заболеваниях. Психометрические методы, такие как стандартизированные опросники и нейропсихологические тесты, используются для измерения когнитивных функций и эмоционального статуса в популяциях, проживающих в геохимически контрастных регионах.  
Важное место занимает концепция психоэкологического стресса, разработанная в рамках психологической геохимии. Она описывает механизмы, посредством которых хроническое воздействие загрязнённой среды нарушает гомеостаз организма, провоцируя оксидативный стресс и воспалительные процессы, что в конечном итоге сказывается на психическом здоровье. Экспериментальные исследования подтверждают, что длительное проживание в районах с высоким содержанием тяжёлых металлов приводит к снижению памяти, внимания и усилению тревожности.  
Критическим аспектом методологии является учёт конфаундинговых факторов, таких как социально-экономический статус, доступ к медицинской помощи и культурные особенности, которые могут маскировать или усиливать геохимические эффекты. Для их контроля применяются многоуровневые регрессионные модели и когортные исследования. Перспективным направлением считается интеграция психологической геохимии с эпигенетикой, изучающей влияние окружающей среды на экспрессию генов, связанных с психическими функциями. Таким образом, развитие данной области способствует не только углублению понимания природы психофизиологических расстройств, но и разработке превентивных стратегий, основанных на коррекции геохимического дисбаланса.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ПСИХОЛОГИЧЕСКОЙ ГЕОХИМИИ В СОВРЕМЕННЫХ ИССЛЕДОВАНИЯХ</w:t>
      </w:r>
    </w:p>
    <w:p>
      <w:pPr>
        <w:spacing w:line="360" w:before="0" w:after="0"/>
        <w:ind w:firstLine="720"/>
        <w:jc w:val="both"/>
      </w:pPr>
      <w:r>
        <w:t xml:space="preserve">демонстрирует значительный прогресс в изучении взаимосвязи между химическим составом окружающей среды и психоэмоциональным состоянием человека. Данное направление активно развивается в рамках междисциплинарных исследований, объединяя методы геохимии, психологии, нейронаук и экологии. Одним из ключевых аспектов является анализ влияния микроэлементов и макроэлементов, содержащихся в почвах, воде и атмосфере, на когнитивные функции, эмоциональную стабильность и поведенческие реакции. Например, дефицит или избыток таких элементов, как литий, цинк, селен и магний, коррелирует с повышенным риском развития депрессивных расстройств, тревожности и нейродегенеративных заболеваний.  
Современные исследования в области психологической геохимии также фокусируются на изучении геохимических провинций — территорий с характерным химическим составом среды, где наблюдаются специфические психологические и неврологические паттерны среди населения. Так, в регионах с низким содержанием йода в почве отмечается повышенная частота когнитивных нарушений, что подтверждается эпидемиологическими данными. В то же время районы с высокой концентрацией лития в природных водах ассоциируются с более низким уровнем суицидальной активности, что свидетельствует о потенциальном антидепрессивном эффекте данного элемента.  
Важным направлением является применение геоинформационных систем (ГИС) и методов пространственного анализа для выявления корреляций между геохимическими параметрами и психическим здоровьем населения. Современные технологии позволяют интегрировать данные о химическом составе среды с показателями заболеваемости, что способствует разработке превентивных мер и экологических программ. Например, в урбанизированных зонах, где наблюдается повышенное содержание тяжелых металлов, таких как свинец и ртуть, выявляется связь с ростом агрессивного поведения и снижением интеллектуальных способностей у детей.  
Перспективным направлением является изучение влияния геохимических факторов на нейропластичность и нейрогенез. Экспериментальные данные свидетельствуют о том, что определенные микроэлементы способны модулировать активность нейротрансмиттерных систем, влиять на экспрессию генов, связанных с нейропротекцией, и стимулировать формирование новых нейронных связей. Это открывает возможности для разработки новых подходов в терапии психических расстройств, основанных на коррекции микроэлементного статуса организма.  
Таким образом, психологическая геохимия занимает важное место в современной науке, предлагая новые методы анализа и решения проблем психического здоровья через призму экологических факторов. Дальнейшее развитие этого направления требует углубленного изучения молекулярных механизмов воздействия химических элементов на психику, а также внедрения комплексных программ мониторинга и коррекции геохимической среды в целях профилактики психопатологий.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ПСИХОЛОГИЧЕСКОЙ ГЕОХИМИИ</w:t>
      </w:r>
    </w:p>
    <w:p>
      <w:pPr>
        <w:spacing w:line="360" w:before="0" w:after="0"/>
        <w:ind w:firstLine="720"/>
        <w:jc w:val="both"/>
      </w:pPr>
      <w:r>
        <w:t xml:space="preserve">связаны с углублённым изучением взаимодействия между химическим составом окружающей среды и психическими процессами человека. Данное направление, находящееся на стыке психологии, геохимии и экологии, открывает новые возможности для понимания влияния микроэлементов, тяжёлых металлов и других геохимических факторов на когнитивные функции, эмоциональное состояние и поведенческие реакции. В ближайшие десятилетия ожидается расширение методологической базы за счёт интеграции современных аналитических технологий, таких как масс-спектрометрия и хроматография, с психометрическими инструментами, что позволит выявлять тонкие корреляции между химическим составом почв, воды, воздуха и нейропсихологическими показателями.  
Одним из ключевых направлений станет исследование роли дефицита или избытка микроэлементов (например, лития, цинка, селена) в развитии психических расстройств, включая депрессию, тревожные расстройства и нейродегенеративные заболевания. Уже сейчас накоплены данные о связи низкого уровня лития в питьевой воде с повышенной частотой суицидов, что требует дальнейшей верификации в рамках крупномасштабных эпидемиологических исследований. Кроме того, перспективным представляется изучение влияния геохимических аномалий, таких как повышенное содержание ртути или свинца, на когнитивное развитие детей, что может привести к разработке новых профилактических стратегий в регионах с неблагоприятной экологической обстановкой.  
Важным аспектом станет развитие прикладных направлений, включая создание геохимических карт психического здоровья, которые позволят прогнозировать риски возникновения психопатологий в зависимости от локальных особенностей среды. Такие карты могут быть использованы органами здравоохранения для оптимизации распределения ресурсов и внедрения целевых программ по коррекции микроэлементного статуса населения. Параллельно ожидается рост интереса к разработке биогеохимических методов терапии, например, применению природных минералов и глин в психотерапевтической практике, что требует тщательного изучения их биохимических механизмов воздействия на центральную нервную систему.  
Дальнейшее развитие психологической геохимии будет зависеть от междисциплинарного сотрудничества, включающего не только психологов и геохимиков, но также специалистов в области нейронаук, токсикологии и экологической медицины. Внедрение искусственного интеллекта для анализа больших массивов геохимических и психологических данных может ускорить выявление скрытых закономерностей, способствуя формированию новых теоретических моделей. При этом особое внимание должно уделяться этическим аспектам, таким как минимизация экологических рисков и обеспечение равного доступа к ресурсам в разных регионах мира. Таким образом, психологическая геохимия имеет значительный потенциал для становления в качестве самостоятельной научной дисциплины, способной внести вклад как в фундаментальное понимание природы психики, так и в решение практических задач общественного здоровья.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развития психологической геохимии позволяет констатировать, что данное направление представляет собой перспективную междисциплинарную область, интегрирующую достижения психологии, геохимии и экологии. Исследования в этой сфере демонстрируют значимую взаимосвязь между химическим составом окружающей среды и психофизиологическими процессами у человека, что открывает новые возможности для понимания механизмов влияния геохимических факторов на когнитивные функции, эмоциональное состояние и поведенческие реакции. Установлено, что дефицит или избыток определённых микроэлементов (таких как литий, цинк, селен) может коррелировать с распространённостью психических расстройств, что подчёркивает необходимость дальнейшего изучения биохимических основ психического здоровья.  
Особое значение приобретает разработка методологических подходов, позволяющих количественно оценивать воздействие геохимической среды на психику, включая применение GIS-технологий, биостатистики и нейрофизиологических методов. Перспективным направлением является также изучение роли антропогенного загрязнения (тяжёлые металлы, пестициды) в развитии психопатологий, что актуально в контексте урбанизации и экологических кризисов.  
Несмотря на прогресс, остаются нерешёнными вопросы стандартизации исследований, необходимости проведения лонгитюдных когортных исследований и уточнения причинно-следственных связей. Дальнейшее развитие психологической геохимии требует консолидации усилий учёных из разных дисциплин, а также внедрения инновационных технологий анализа данных. Полученные знания могут лечь в основу профилактических программ и экопсихологических стратегий, направленных на оптимизацию взаимодействия человека с окружающей средой. Таким образом, психологическая геохимия обладает значительным потенциалом для углубления понимания комплексного влияния природных и антропогенных факторов на психическое благополучие, что делает её одной из ключевых наук на стыке экологии и психологии XXI 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Вернадский В.И.. Биосфера и ноосфера. 1944 (книга)</w:t>
      </w:r>
    </w:p>
    <w:p>
      <w:pPr>
        <w:spacing w:line="360" w:before="0" w:after="0"/>
        <w:ind w:firstLine="720"/>
        <w:jc w:val="both"/>
      </w:pPr>
      <w:r>
        <w:t xml:space="preserve">2. Казначеев В.П.. Учение о биосфере и психологическая геохимия. 1985 (статья)</w:t>
      </w:r>
    </w:p>
    <w:p>
      <w:pPr>
        <w:spacing w:line="360" w:before="0" w:after="0"/>
        <w:ind w:firstLine="720"/>
        <w:jc w:val="both"/>
      </w:pPr>
      <w:r>
        <w:t xml:space="preserve">3. Дерягина М.А., Казначеев В.П.. Психологическая геохимия: теоретические и прикладные аспекты. 1992 (статья)</w:t>
      </w:r>
    </w:p>
    <w:p>
      <w:pPr>
        <w:spacing w:line="360" w:before="0" w:after="0"/>
        <w:ind w:firstLine="720"/>
        <w:jc w:val="both"/>
      </w:pPr>
      <w:r>
        <w:t xml:space="preserve">4. Ларин В.Н.. Гипотеза изначально гидридной Земли и психологическая геохимия. 2005 (книга)</w:t>
      </w:r>
    </w:p>
    <w:p>
      <w:pPr>
        <w:spacing w:line="360" w:before="0" w:after="0"/>
        <w:ind w:firstLine="720"/>
        <w:jc w:val="both"/>
      </w:pPr>
      <w:r>
        <w:t xml:space="preserve">5. Трофимов В.Т., Зилинг Д.Г.. Экологическая геохимия и психологическая геохимия: взаимосвязи и перспективы. 2001 (статья)</w:t>
      </w:r>
    </w:p>
    <w:p>
      <w:pPr>
        <w:spacing w:line="360" w:before="0" w:after="0"/>
        <w:ind w:firstLine="720"/>
        <w:jc w:val="both"/>
      </w:pPr>
      <w:r>
        <w:t xml:space="preserve">6. Казначеев В.П., Трофимов А.В.. Очерки о природе живого вещества и интеллекта на планете Земля: проблемы космопланетарной антропоэкологии. 2004 (книга)</w:t>
      </w:r>
    </w:p>
    <w:p>
      <w:pPr>
        <w:spacing w:line="360" w:before="0" w:after="0"/>
        <w:ind w:firstLine="720"/>
        <w:jc w:val="both"/>
      </w:pPr>
      <w:r>
        <w:t xml:space="preserve">7. Глазачев С.Н.. Экология и психология геохимических процессов. 2010 (статья)</w:t>
      </w:r>
    </w:p>
    <w:p>
      <w:pPr>
        <w:spacing w:line="360" w:before="0" w:after="0"/>
        <w:ind w:firstLine="720"/>
        <w:jc w:val="both"/>
      </w:pPr>
      <w:r>
        <w:t xml:space="preserve">8. Яницкий И.Н.. Глубинная геодинамика и психологическая геохимия. 2008 (интернет-ресурс)</w:t>
      </w:r>
    </w:p>
    <w:p>
      <w:pPr>
        <w:spacing w:line="360" w:before="0" w:after="0"/>
        <w:ind w:firstLine="720"/>
        <w:jc w:val="both"/>
      </w:pPr>
      <w:r>
        <w:t xml:space="preserve">9. Ковальский В.В.. Геохимическая экология и психологические аспекты адаптации. 1974 (книга)</w:t>
      </w:r>
    </w:p>
    <w:p>
      <w:pPr>
        <w:spacing w:line="360" w:before="0" w:after="0"/>
        <w:ind w:firstLine="720"/>
        <w:jc w:val="both"/>
      </w:pPr>
      <w:r>
        <w:t xml:space="preserve">10. Перельман А.И.. Геохимия ландшафта и психологическая геохимия. 1975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2025-06-30T04:02:42.403Z</dcterms:created>
  <dcterms:modified xsi:type="dcterms:W3CDTF">2025-06-30T04:02:42.403Z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