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психологической эпидемиологии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медицинской психологии и психофизиологии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наука демонстрирует возрастающий интерес к изучению психологических факторов, влияющих на распространение и динамику психических расстройств в популяции. Психологическая эпидемиология, находящаяся на стыке психологии, психиатрии и эпидемиологии, представляет собой междисциплинарную область, направленную на исследование закономерностей распространения психических и поведенческих расстройств, а также факторов, способствующих их возникновению и развитию. Актуальность данной темы обусловлена увеличением частоты психических заболеваний, их социально-экономическими последствиями и необходимостью разработки эффективных профилактических и терапевтических стратегий.  
Исторически психологическая эпидемиология сформировалась во второй половине XX века, когда эпидемиологические методы стали активно применяться для изучения психического здоровья населения. Важным этапом стало проведение крупномасштабных популяционных исследований, таких как Epidemiologic Catchment Area (ECA) и National Comorbidity Survey (NCS), позволивших выявить распространённость различных психических расстройств и их коморбидность. Эти работы заложили методологическую основу для дальнейшего развития дисциплины, включая анализ социальных, биологических и экологических детерминант психического здоровья.  
Современная психологическая эпидемиология охватывает широкий спектр проблем: от изучения влияния стрессовых жизненных событий и социального неравенства до анализа роли генетических и нейробиологических факторов в развитии психических расстройств. Особое внимание уделяется вопросам профилактики, ранней диагностики и разработки программ вмешательства, направленных на снижение заболеваемости. Кроме того, развитие цифровых технологий и методов big data открывает новые перспективы для мониторинга психического здоровья в режиме реального времени, что существенно расширяет возможности исследователей.  
Таким образом, психологическая эпидемиология играет ключевую роль в понимании механизмов распространения психических расстройств и разработке научно обоснованных подходов к их профилактике и лечению. Данный реферат посвящён анализу исторического развития, методологических основ и современных тенденций в этой области, что позволит оценить её вклад в улучшение психического здоровья населения и обозначить перспективы дальнейших исследований.</w:t>
      </w:r>
    </w:p>
    <w:p>
      <w:pPr>
        <w:pStyle w:val="Heading1"/>
        <w:pageBreakBefore/>
        <w:spacing w:line="360" w:before="0" w:after="0"/>
        <w:jc w:val="center"/>
      </w:pPr>
      <w:r>
        <w:t xml:space="preserve">ИСТОРИЧЕСКИЕ ПРЕДПОСЫЛКИ И СТАНОВЛЕНИЕ ПСИХОЛОГИЧЕСКОЙ ЭПИДЕМИОЛОГИИ</w:t>
      </w:r>
    </w:p>
    <w:p>
      <w:pPr>
        <w:spacing w:line="360" w:before="0" w:after="0"/>
        <w:ind w:firstLine="720"/>
        <w:jc w:val="both"/>
      </w:pPr>
      <w:r>
        <w:t xml:space="preserve">Развитие психологической эпидемиологии как самостоятельной научной дисциплины обусловлено комплексом исторических, социальных и медицинских факторов, сформировавшихся на протяжении нескольких столетий. Истоки данного направления можно проследить в работах ранних исследователей, изучавших взаимосвязь между психическим здоровьем и социальной средой. Уже в XVIII веке такие учёные, как Филипп Пинель и Уильям Тьюк, обратили внимание на влияние внешних условий на распространённость психических расстройств, заложив основы для последующего систематического анализа. Однако лишь к концу XIX века, с развитием статистических методов и эпидемиологии инфекционных заболеваний, началось формирование методологического аппарата, позволяющего изучать психические патологии в популяционном масштабе.  
Значительный вклад в становление психологической эпидемиологии внесли исследования Эмиля Дюркгейма, который в работе «Самоубийство» (1897) продемонстрировал, что частота суицидов варьируется в зависимости от социальных факторов, таких как религия, семейное положение и экономическая стабильность. Этот труд стал одним из первых примеров применения эпидемиологических подходов к анализу психических явлений. В начале XX века развитие психиатрии и психологии способствовало накоплению эмпирических данных о распространённости психических расстройств, что привело к осознанию необходимости систематического изучения их распределения в популяции.  
Важным этапом стало создание в середине XX века крупных эпидемиологических исследований, таких как Stirling County Study и Midtown Manhattan Study, в рамках которых впервые были применены стандартизированные диагностические критерии для оценки психического здоровья населения. Эти работы позволили выявить закономерности распространённости депрессии, тревожных расстройств и других психических патологий в зависимости от социально-экономических условий. Параллельно развитие методологии, включая внедрение случайной выборки и валидизированных опросников, повысило достоверность получаемых данных.  
Во второй половине XX века психологическая эпидемиология окончательно оформилась как междисциплинарная область, интегрирующая подходы психологии, психиатрии, социологии и статистики. Появление международных классификаций болезней (МКБ и DSM) стандартизировало диагностику, что способствовало проведению кросс-культурных исследований. Современный этап развития дисциплины характеризуется активным использованием продольных исследований, методов машинного обучения и анализа больших данных, что расширяет возможности прогнозирования и профилактики психических расстройств. Таким образом, исторический анализ демонстрирует, что становление психологической эпидемиологии стало результатом последовательного синтеза теоретических концепций, методологических инноваций и практических потребностей общества в изучении психического здоровья.</w:t>
      </w:r>
    </w:p>
    <w:p>
      <w:pPr>
        <w:pStyle w:val="Heading1"/>
        <w:pageBreakBefore/>
        <w:spacing w:line="360" w:before="0" w:after="0"/>
        <w:jc w:val="center"/>
      </w:pPr>
      <w:r>
        <w:t xml:space="preserve">МЕТОДОЛОГИЧЕСКИЕ ОСНОВЫ И КЛЮЧЕВЫЕ КОНЦЕПЦИИ ПСИХОЛОГИЧЕСКОЙ ЭПИДЕМИОЛОГИИ</w:t>
      </w:r>
    </w:p>
    <w:p>
      <w:pPr>
        <w:spacing w:line="360" w:before="0" w:after="0"/>
        <w:ind w:firstLine="720"/>
        <w:jc w:val="both"/>
      </w:pPr>
      <w:r>
        <w:t xml:space="preserve">Психологическая эпидемиология как научная дисциплина базируется на методологических принципах, заимствованных из классической эпидемиологии, но адаптированных к изучению психических и поведенческих феноменов. Её методологический аппарат включает в себя системный подход, сочетающий количественные и качественные методы исследования, что позволяет анализировать распространённость, детерминанты и динамику психологических расстройств в популяциях. Ключевой концепцией является популяционный анализ, предполагающий изучение частоты и распределения психических нарушений среди различных групп населения с учётом социально-демографических, культурных и экологических факторов.  
Одним из фундаментальных методологических инструментов выступает кросс-секционный и лонгитюдный дизайн исследований. Первый позволяет оценить распространённость психопатологий на определённый момент времени, выявляя корреляции между психическим здоровьем и потенциальными факторами риска. Второй направлен на анализ динамики психических расстройств, их прогредиентности и устойчивости к терапевтическим вмешательствам. Важное значение имеет также когортный анализ, который даёт возможность изучать влияние специфических условий (например, социальных кризисов или экологических катастроф) на психическое здоровье групп, подвергшихся их воздействию.  
Центральной концепцией психологической эпидемиологии является модель биопсихосоциального детерминизма, интегрирующая биологические, психологические и социальные факторы в этиологии психических расстройств. Данная модель подчёркивает, что развитие психопатологий обусловлено не только генетической предрасположенностью, но и когнитивными искажениями, стрессовыми жизненными событиями, а также макросоциальными процессами, такими как экономическое неравенство или культурные трансформации. В рамках этой модели особое внимание уделяется стресс-диатезной гипотезе, согласно которой психические расстройства возникают при сочетании врождённой уязвимости (диатеза) и внешних стрессоров.  
Ещё одной значимой концепцией выступает теория социального заражения, объясняющая механизмы распространения девиантных поведенческих паттернов и эмоциональных состояний в социальных сетях. Данный подход акцентирует роль социального обучения, подражания и нормативного давления в формировании коллективных психологических феноменов, таких как панические атаки в массовых скоплениях или волны суицидального поведения.  
Методологический арсенал психологической эпидемиологии включает также применение стандартизированных диагностических инструментов, таких как структурированные клинические интервью и психометрические шкалы, обеспечивающих валидность и надёжность собираемых данных. Современные исследования активно используют методы машинного обучения и big data-аналитики для выявления скрытых закономерностей в крупных массивах информации о психическом здоровье населения.  
Таким образом, методологическая база психологической эпидемиологии представляет собой синтез эпидемиологических, психометрических и социологических подходов, направленных на комплексное изучение психического здоровья популяций. Ключевые концепции дисциплины формируют теоретическую основу для разработки профилактических программ и мер общественного здравоохранения, ориентированных на снижение бремени психических расстройств.</w:t>
      </w:r>
    </w:p>
    <w:p>
      <w:pPr>
        <w:pStyle w:val="Heading1"/>
        <w:pageBreakBefore/>
        <w:spacing w:line="360" w:before="0" w:after="0"/>
        <w:jc w:val="center"/>
      </w:pPr>
      <w:r>
        <w:t xml:space="preserve">СОВРЕМЕННЫЕ НАПРАВЛЕНИЯ ИССЛЕДОВАНИЙ В ПСИХОЛОГИЧЕСКОЙ ЭПИДЕМИОЛОГИИ</w:t>
      </w:r>
    </w:p>
    <w:p>
      <w:pPr>
        <w:spacing w:line="360" w:before="0" w:after="0"/>
        <w:ind w:firstLine="720"/>
        <w:jc w:val="both"/>
      </w:pPr>
      <w:r>
        <w:t xml:space="preserve">Современные исследования в области психологической эпидемиологии характеризуются расширением методологического инструментария и углублением междисциплинарных связей. Одним из ключевых направлений является изучение распространённости психических расстройств в различных популяциях с учётом социокультурных, экономических и экологических факторов. Эпидемиологические исследования последних десятилетий демонстрируют рост распространённости депрессивных и тревожных расстройств, что связывают с глобализацией, цифровизацией и усилением социального неравенства. Особое внимание уделяется анализу коморбидности психических и соматических заболеваний, что позволяет выявлять паттерны взаимного влияния психологических и биологических факторов.  
Важным направлением является изучение влияния пандемий на психическое здоровье населения. Ковид-19 актуализировал исследования посттравматического стрессового расстройства, хронического стресса и адаптационных механизмов в условиях длительной изоляции. Полученные данные свидетельствуют о значительном росте тревожно-депрессивной симптоматики, особенно среди уязвимых групп, таких как медицинские работники, пожилые люди и лица с предшествующими психическими нарушениями.  
Методологические инновации включают применение больших данных и машинного обучения для анализа эпидемиологических тенденций. Использование электронных медицинских карт, социальных сетей и мобильных приложений позволяет проводить масштабные лонгитюдные исследования с высокой точностью. Однако эти методы требуют решения этических вопросов, связанных с конфиденциальностью и репрезентативностью выборки.  
Отдельное направление связано с изучением резильентности и профилактики психических расстройств. Исследования фокусируются на выявлении протективных факторов, таких как социальная поддержка, копинг-стратегии и когнитивная гибкость. Разрабатываются программы популяционного уровня, направленные на снижение стигматизации психических заболеваний и повышение психологической грамотности.  
Перспективным направлением является кросс-культурная психологическая эпидемиология, изучающая вариативность проявлений психических расстройств в разных этнических и культурных группах. Это позволяет уточнить диагностические критерии и адаптировать интервенции с учётом культурных особенностей.  
Таким образом, современная психологическая эпидемиология развивается в сторону интеграции количественных и качественных методов, расширения междисциплинарного сотрудничества и разработки практико-ориентированных решений для укрепления психического здоровья населения.</w:t>
      </w:r>
    </w:p>
    <w:p>
      <w:pPr>
        <w:pStyle w:val="Heading1"/>
        <w:pageBreakBefore/>
        <w:spacing w:line="360" w:before="0" w:after="0"/>
        <w:jc w:val="center"/>
      </w:pPr>
      <w:r>
        <w:t xml:space="preserve">ПРАКТИЧЕСКОЕ ПРИМЕНЕНИЕ И ПЕРСПЕКТИВЫ РАЗВИТИЯ ПСИХОЛОГИЧЕСКОЙ ЭПИДЕМИОЛОГИИ</w:t>
      </w:r>
    </w:p>
    <w:p>
      <w:pPr>
        <w:spacing w:line="360" w:before="0" w:after="0"/>
        <w:ind w:firstLine="720"/>
        <w:jc w:val="both"/>
      </w:pPr>
      <w:r>
        <w:t xml:space="preserve">Практическое применение психологической эпидемиологии охватывает широкий спектр областей, включая общественное здравоохранение, клиническую психологию, социальную работу и образовательную политику. Одним из ключевых направлений является изучение распространённости психических расстройств в различных популяциях, что позволяет выявлять группы риска и разрабатывать адресные профилактические программы. Например, эпидемиологические исследования депрессии и тревожных расстройств выявили их высокую распространённость среди молодёжи, что привело к внедрению школьных программ по психологической поддержке. Анализ факторов риска, таких как социально-экономическое неравенство, стрессовые события и генетическая предрасположенность, способствует формированию научно обоснованных рекомендаций для снижения заболеваемости.  
Важным аспектом практического применения является мониторинг психологического благополучия в условиях кризисных ситуаций, таких как пандемии, военные конфликты или природные катастрофы. Психологическая эпидемиология позволяет оценивать масштабы посттравматических стрессовых расстройств, суицидальных тенденций и других негативных последствий, что необходимо для организации своевременной помощи. Например, в период пандемии COVID-19 исследования показали рост тревожности и депрессии среди медицинских работников, что послужило основанием для разработки специализированных программ психологической поддержки.  
Перспективы развития психологической эпидемиологии связаны с интеграцией новых технологий и междисциплинарных подходов. Использование больших данных и методов машинного обучения позволяет анализировать масштабные массивы информации о психическом здоровье, выявляя скрытые закономерности и прогнозируя динамику распространённости расстройств. Цифровые платформы, такие как мобильные приложения и онлайн-опросники, расширяют возможности сбора данных в режиме реального времени, что повышает точность эпидемиологических исследований. Кроме того, развитие нейробиологии и генетики открывает новые перспективы для изучения биопсихосоциальных механизмов возникновения психических заболеваний, что может привести к созданию более эффективных методов профилактики и терапии.  
Ещё одним перспективным направлением является глобализация психологической эпидемиологии, включая сравнительные исследования между странами с разным уровнем экономического развития и культурными особенностями. Это позволит выявить универсальные и культуроспецифические факторы риска, что важно для разработки адаптивных стратегий психического здоровья. Углублённое изучение роли социальных детерминант, таких как дискриминация, миграция и урбанизация, также способствует пониманию механизмов распространения психических расстройств в современных условиях.  
Таким образом, психологическая эпидемиология продолжает развиваться как важная научная дисциплина, сочетающая фундаментальные исследования и практические приложения. Её дальнейший прогресс зависит от внедрения инновационных методов, междисциплинарного сотрудничества и глобального подхода к изучению психического здоровья, что в перспективе может привести к значительному снижению бремени психических заболеваний в обществе.</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психологическая эпидемиология как междисциплинарная область исследований демонстрирует значительный прогресс в изучении распространённости, факторов риска и механизмов формирования психических расстройств в популяциях. Современные методологические подходы, включая продольные когортные исследования, кросс-культурные сравнения и анализ больших данных, позволили существенно углубить понимание социальных, биологических и экологических детерминант психического здоровья. Ключевым достижением дисциплины стало выявление взаимосвязей между макросоциальными процессами (урбанизацией, экономическими кризисами, цифровизацией) и динамикой психиатрической заболеваемости, что подтверждает необходимость интеграции эпидемиологических данных в разработку превентивных стратегий.  
Особого внимания заслуживает развитие доказательной базы о влиянии пандемий (например, COVID-19) на психическое здоровье, что актуализировало исследования в области кризисной эпидемиологии. Применение современных статистических моделей и машинного обучения для прогнозирования распространённости расстройств открывает новые перспективы для раннего вмешательства. Однако сохраняются методологические вызовы, включая проблему валидности диагностических критериев в разных культурах, ограниченность репрезентативных выборок и необходимость стандартизации инструментов скрининга.  
Перспективы развития психологической эпидемиологии связаны с усилением междисциплинарного взаимодействия (нейронауки, генетики, социологии), внедрением цифровых технологий мониторинга (мобильные приложения, wearable-устройства) и углублённым изучением резильентности к психическим расстройствам. Формирование глобальных исследовательских сетей и открытых баз данных будет способствовать преодолению существующих ограничений. Полученные знания должны трансформироваться в практические рекомендации для политики общественного здоровья, направленной на снижение бремени психических заболеваний через научно обоснованные профилактические программы и адресные интервенции. Таким образом, психологическая эпидемиология утверждается как критически важная дисциплина для достижения целей устойчивого развития в сфере ментального здоровья.</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Susser, E., Schwartz, S., Morabia, A., &amp; Bromet, E.. Psychiatric Epidemiology: Searching for the Causes of Mental Disorders. 2006 (book)</w:t>
      </w:r>
    </w:p>
    <w:p>
      <w:pPr>
        <w:spacing w:line="360" w:before="0" w:after="0"/>
        <w:ind w:firstLine="720"/>
        <w:jc w:val="both"/>
      </w:pPr>
      <w:r>
        <w:t xml:space="preserve">2. Kessler, R.C., &amp; Wang, P.S.. The descriptive epidemiology of commonly occurring mental disorders in the United States. 2008 (article)</w:t>
      </w:r>
    </w:p>
    <w:p>
      <w:pPr>
        <w:spacing w:line="360" w:before="0" w:after="0"/>
        <w:ind w:firstLine="720"/>
        <w:jc w:val="both"/>
      </w:pPr>
      <w:r>
        <w:t xml:space="preserve">3. Galea, S., &amp; Gruskin, S.. The role of epidemiology in the development of mental health policy. 2003 (article)</w:t>
      </w:r>
    </w:p>
    <w:p>
      <w:pPr>
        <w:spacing w:line="360" w:before="0" w:after="0"/>
        <w:ind w:firstLine="720"/>
        <w:jc w:val="both"/>
      </w:pPr>
      <w:r>
        <w:t xml:space="preserve">4. Prince, M., Patel, V., Saxena, S., et al.. No health without mental health. 2007 (article)</w:t>
      </w:r>
    </w:p>
    <w:p>
      <w:pPr>
        <w:spacing w:line="360" w:before="0" w:after="0"/>
        <w:ind w:firstLine="720"/>
        <w:jc w:val="both"/>
      </w:pPr>
      <w:r>
        <w:t xml:space="preserve">5. Murray, C.J.L., &amp; Lopez, A.D.. The Global Burden of Disease: A Comprehensive Assessment of Mortality and Disability from Diseases, Injuries, and Risk Factors in 1990 and Projected to 2020. 1996 (book)</w:t>
      </w:r>
    </w:p>
    <w:p>
      <w:pPr>
        <w:spacing w:line="360" w:before="0" w:after="0"/>
        <w:ind w:firstLine="720"/>
        <w:jc w:val="both"/>
      </w:pPr>
      <w:r>
        <w:t xml:space="preserve">6. Link, B.G., &amp; Phelan, J.C.. Social conditions as fundamental causes of disease. 1995 (article)</w:t>
      </w:r>
    </w:p>
    <w:p>
      <w:pPr>
        <w:spacing w:line="360" w:before="0" w:after="0"/>
        <w:ind w:firstLine="720"/>
        <w:jc w:val="both"/>
      </w:pPr>
      <w:r>
        <w:t xml:space="preserve">7. Kawachi, I., &amp; Berkman, L.F.. Social Epidemiology. 2003 (book)</w:t>
      </w:r>
    </w:p>
    <w:p>
      <w:pPr>
        <w:spacing w:line="360" w:before="0" w:after="0"/>
        <w:ind w:firstLine="720"/>
        <w:jc w:val="both"/>
      </w:pPr>
      <w:r>
        <w:t xml:space="preserve">8. World Health Organization (WHO). Mental Health Atlas. 2020 (internet-resource)</w:t>
      </w:r>
    </w:p>
    <w:p>
      <w:pPr>
        <w:spacing w:line="360" w:before="0" w:after="0"/>
        <w:ind w:firstLine="720"/>
        <w:jc w:val="both"/>
      </w:pPr>
      <w:r>
        <w:t xml:space="preserve">9. Keyes, K.M., &amp; Galea, S.. Population Health Science. 2016 (book)</w:t>
      </w:r>
    </w:p>
    <w:p>
      <w:pPr>
        <w:spacing w:line="360" w:before="0" w:after="0"/>
        <w:ind w:firstLine="720"/>
        <w:jc w:val="both"/>
      </w:pPr>
      <w:r>
        <w:t xml:space="preserve">10. Breslau, J., &amp; Chang, D.F.. Psychiatric disorders among foreign-born and US-born Asian-Americans in a US national survey. 2006 (article)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2025-06-28T08:14:20.351Z</dcterms:created>
  <dcterms:modified xsi:type="dcterms:W3CDTF">2025-06-28T08:14:20.351Z</dcterms:modified>
</cp:coreProperties>
</file>

<file path=docProps/custom.xml><?xml version="1.0" encoding="utf-8"?>
<Properties xmlns="http://schemas.openxmlformats.org/officeDocument/2006/custom-properties" xmlns:vt="http://schemas.openxmlformats.org/officeDocument/2006/docPropsVTypes"/>
</file>