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экологической психологии и педагогики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возрастающий интерес к междисциплинарным исследованиям, среди которых особое место занимает психологическая экология — направление, изучающее взаимосвязь между психическими процессами, поведением человека и окружающей средой. Данная область знаний формируется на стыке психологии, экологии, социологии и когнитивных наук, что позволяет рассматривать человека не изолированно, а в контексте его взаимодействия с природными, социальными и техногенными системами. Актуальность темы обусловлена глобальными экологическими вызовами, такими как климатические изменения, урбанизация и цифровизация, которые оказывают значительное влияние на психическое здоровье и поведенческие стратегии индивидов.  
Исторически развитие психологической экологии восходит к работам классиков экологической психологии, включая исследования Курта Левина о поведении в зависимости от среды, а также концепцию Джеймса Гибсона об аффордансах, описывающую возможности среды для действия. В дальнейшем это направление обогатилось идеями из environmental psychology, что позволило сформировать системный подход к изучению восприятия, адаптации и трансформации среды человеком. В последние десятилетия внимание исследователей сместилось в сторону изучения психологических последствий антропогенного воздействия на природу, включая такие феномены, как эко-тревожность, экологическое сознание и проэкологическое поведение.  
Целью данного реферата является анализ ключевых этапов становления психологической экологии как научной дисциплины, а также выявление современных тенденций и перспектив её развития. В рамках работы рассматриваются теоретические основы, методологические подходы и практические приложения данного направления, включая его роль в формировании устойчивого развития общества. Особое внимание уделяется эмпирическим исследованиям, подтверждающим влияние экологических факторов на когнитивные и эмоциональные процессы, а также на социальные взаимодействия.  
Значимость изучения психологической экологии заключается не только в расширении научных представлений о человеке и среде, но и в разработке практических решений для снижения негативного воздействия экологических кризисов на психику. Результаты исследований в этой области могут быть использованы в градостроительстве, образовании, клинической психологии и экологической политике, что подчеркивает её междисциплинарную ценность. Таким образом, психологическая экология представляет собой динамично развивающуюся научную парадигму, интегрирующую знания о человеке и его взаимодействии с окружающим миром в условиях глобальных изменений.</w:t>
      </w:r>
    </w:p>
    <w:p>
      <w:pPr>
        <w:pStyle w:val="Heading1"/>
        <w:pageBreakBefore/>
        <w:spacing w:line="360" w:before="0" w:after="0"/>
        <w:jc w:val="center"/>
      </w:pPr>
      <w:r>
        <w:t xml:space="preserve">ИСТОРИЯ И СТАНОВЛЕНИЕ ПСИХОЛОГИЧЕСКОЙ ЭКОЛОГИИ</w:t>
      </w:r>
    </w:p>
    <w:p>
      <w:pPr>
        <w:spacing w:line="360" w:before="0" w:after="0"/>
        <w:ind w:firstLine="720"/>
        <w:jc w:val="both"/>
      </w:pPr>
      <w:r>
        <w:t xml:space="preserve">Психологическая экология как научное направление сформировалась на стыке психологии, экологии и социологии, отражая растущий интерес к взаимодействию человека с окружающей средой. Её истоки можно проследить до работ классиков психологии, таких как Курт Левин, который в середине XX века ввёл понятие «психологической экологии», подчёркивая значимость среды в формировании поведения и психических процессов. Однако систематическое развитие этой области началось позднее, в 1970-е годы, когда экологический кризис и осознание антропогенного воздействия на природу стимулировали междисциплинарные исследования.  
Важным этапом стало появление экологической психологии, которая изучала влияние физической среды на психику человека. Работы Роджера Баркера и Герберта Райта заложили основы для понимания того, как пространственные и социальные контексты определяют поведение. В 1980-е годы концепция психологической экологии расширилась за счёт включения вопросов устойчивого развития и экологического сознания. Исследования Ури Бронфенбреннера, разработавшего теорию экологических систем, показали, что развитие личности происходит в многоуровневом взаимодействии с окружающей средой — от микросистемы (семья, школа) до макросистемы (культура, общество).  
В конце XX века психологическая экология обрела самостоятельный статус благодаря работам таких учёных, как Роберт Гиффорд, изучавший экологические установки и проэкологическое поведение. Акцент сместился на психологические механизмы, опосредующие отношение человека к природе, включая ценности, убеждения и эмоциональные реакции. Параллельно развивалась экопсихология, представленная трудами Теодора Роззака, который рассматривал экологический кризис как следствие психологического отчуждения от природы.  
Современный этап характеризуется интеграцией технологических и методологических достижений. Использование big data, GIS-технологий и нейронаук позволяет анализировать сложные взаимосвязи между психикой и средой. Ключевыми направлениями стали исследования климатической тревожности, психологических последствий урбанизации и роли виртуальной среды в формировании экологического сознания. Таким образом, психологическая экология эволюционировала от изучения отдельных аспектов взаимодействия человека и природы к комплексной науке, решающей актуальные проблемы антропоцена.</w:t>
      </w:r>
    </w:p>
    <w:p>
      <w:pPr>
        <w:pStyle w:val="Heading1"/>
        <w:pageBreakBefore/>
        <w:spacing w:line="360" w:before="0" w:after="0"/>
        <w:jc w:val="center"/>
      </w:pPr>
      <w:r>
        <w:t xml:space="preserve">ОСНОВНЫЕ ТЕОРЕТИЧЕСКИЕ ПОДХОДЫ В ПСИХОЛОГИЧЕСКОЙ ЭКОЛОГИИ</w:t>
      </w:r>
    </w:p>
    <w:p>
      <w:pPr>
        <w:spacing w:line="360" w:before="0" w:after="0"/>
        <w:ind w:firstLine="720"/>
        <w:jc w:val="both"/>
      </w:pPr>
      <w:r>
        <w:t xml:space="preserve">Психологическая экология как междисциплинарная область исследования формируется на стыке психологии, экологии и социальных наук, что обуславливает разнообразие теоретических подходов к её изучению. Одним из ключевых направлений является экопсихология, разработанная Т. Роззаком, который рассматривал взаимосвязь между психическим здоровьем и состоянием окружающей среды. Согласно его концепции, деградация природных систем приводит к психологическим дисфункциям, включая рост тревожности, депрессии и отчуждения. Роззак подчёркивал необходимость восстановления гармонии между человеком и природой через экологическое сознание, что предполагает пересмотр антропоцентрической парадигмы в пользу биоцентризма.  
Другим значимым подходом выступает теория экологического стресса, разработанная в рамках экологической психологии. Данная концепция фокусируется на влиянии неблагоприятных экологических факторов, таких как загрязнение воздуха, шумовое загрязнение и урбанизация, на психическое состояние индивида. Исследования Г. Эванса и С. Коэна демонстрируют, что хроническое воздействие экологических стрессоров коррелирует с когнитивными нарушениями, снижением эмоциональной устойчивости и ростом агрессивного поведения. В рамках этого подхода особое внимание уделяется механизмам адаптации, включая копинг-стратегии и социальную поддержку, которые смягчают негативные последствия экологического стресса.  
Третье направление связано с теорией привязанности к месту, разработанной в работах Дж. Прошански и Л. Альтмана. Согласно этой концепции, эмоциональная связь индивида с конкретным географическим пространством играет ключевую роль в формировании идентичности и психологического благополучия. Разрушение привычной среды, например, вследствие миграции или экологических катастроф, провоцирует чувство потери и дезориентации. Теория привязанности к месту подчёркивает важность сохранения устойчивых экосистем не только для биологического, но и для психологического здоровья.  
Четвёртый подход — это биосферная психология, предложенная В.И. Пановым, которая интегрирует принципы системного анализа и экологической этики. В рамках этой теории психика рассматривается как подсистема биосферы, что предполагает её зависимость от глобальных экологических процессов. Панов акцентирует роль экологического образования и формирования экоцентрического мировоззрения как инструментов преодоления экологического кризиса.  
Наконец, трансакционный подход, разработанный У. Бронфенбреннером, рассматривает развитие личности в контексте взаимодействия с окружающей средой через систему вложенных экологических систем (микро-, мезо-, экзо- и макросистем). Этот подход подчёркивает динамический характер взаимовлияния человека и среды, что позволяет анализировать психологические последствия экологических изменений на разных уровнях — от индивидуального до глобального.  
Таким образом, теоретические подходы в психологической экологии демонстрируют многогранность её предметного поля, объединяя экологические, психологические и социальные аспекты. Несмотря на различия в методологии, все они сходятся в признании необходимости интеграции экологических ценностей в психологическую практику для обеспечения устойчивого развития и психического здоровья.</w:t>
      </w:r>
    </w:p>
    <w:p>
      <w:pPr>
        <w:pStyle w:val="Heading1"/>
        <w:pageBreakBefore/>
        <w:spacing w:line="360" w:before="0" w:after="0"/>
        <w:jc w:val="center"/>
      </w:pPr>
      <w:r>
        <w:t xml:space="preserve">ПРАКТИЧЕСКОЕ ПРИМЕНЕНИЕ ПСИХОЛОГИЧЕСКОЙ ЭКОЛОГИИ В СОВРЕМЕННОМ МИРЕ</w:t>
      </w:r>
    </w:p>
    <w:p>
      <w:pPr>
        <w:spacing w:line="360" w:before="0" w:after="0"/>
        <w:ind w:firstLine="720"/>
        <w:jc w:val="both"/>
      </w:pPr>
      <w:r>
        <w:t xml:space="preserve">Психологическая экология как междисциплинарная область исследований находит широкое применение в различных сферах современного общества, оказывая влияние на формирование устойчивых моделей взаимодействия человека с окружающей средой. Одним из ключевых направлений практического использования психологической экологии является урбанистика, где принципы экопсихологии интегрируются в проектирование городских пространств. Исследования демонстрируют, что гармонизация архитектурной среды, включая создание зеленых зон и снижение уровня шумового загрязнения, способствует снижению стресса, улучшению когнитивных функций и повышению общего уровня психологического благополучия горожан. Например, внедрение биодизайна в планировку общественных мест позволяет минимизировать эффект «средового выгорания», характерного для жителей мегаполисов.  
Важным аспектом практического применения психологической экологии выступает образовательная среда. Современные педагогические стратегии активно используют экопсихологические подходы для оптимизации учебных процессов. Это проявляется в организации «зеленых классов», где естественное освещение и природные элементы интерьера способствуют повышению концентрации внимания учащихся. Кроме того, программы экологического просвещения, основанные на принципах психологической экологии, формируют у детей и подростков экоцентрическое мышление, что способствует развитию ответственного отношения к природным ресурсам. Эмпирические данные подтверждают, что подобные методики не только улучшают академическую успеваемость, но и снижают уровень тревожности среди обучающихся.  
В корпоративной сфере психологическая экология применяется для создания устойчивых рабочих сред, ориентированных на психогигиену сотрудников. Организации внедряют эргономичные решения, такие как «живые стены» из растений, зоны релаксации с природными звуками и естественными материалами в оформлении офисов. Эти меры способствуют снижению профессионального стресса и повышению продуктивности. Корпоративные программы, основанные на экопсихологических принципах, также включают тренинги по экологичному поведению, что приводит к формированию экологической корпоративной культуры.  
Еще одной областью практического применения является клиническая психология, где методы психологической экологии используются в терапии психических расстройств. Экотерапия, включающая практики взаимодействия с природой, доказала свою эффективность в лечении депрессии, тревожных расстройств и посттравматического стрессового расстройства. Например, программы «лесных ванн» (синрин-йоку), основанные на японской традиции, демонстрируют значительное снижение уровня кортизола у пациентов. Подобные подходы интегрируются в реабилитационные программы, предлагая альтернативу традиционным методам психотерапии.  
Таким образом, практическое применение психологической экологии охватывает множество сфер современной жизни, способствуя созданию более гармоничных и устойчивых взаимодействий между человеком и окружающей средой. Дальнейшее развитие этого направления требует междисциплинарного сотрудничества, а также внедрения инновационных технологий для масштабирования эффективных решений.</w:t>
      </w:r>
    </w:p>
    <w:p>
      <w:pPr>
        <w:pStyle w:val="Heading1"/>
        <w:pageBreakBefore/>
        <w:spacing w:line="360" w:before="0" w:after="0"/>
        <w:jc w:val="center"/>
      </w:pPr>
      <w:r>
        <w:t xml:space="preserve">ПЕРСПЕКТИВЫ РАЗВИТИЯ ПСИХОЛОГИЧЕСКОЙ ЭКОЛОГИИ</w:t>
      </w:r>
    </w:p>
    <w:p>
      <w:pPr>
        <w:spacing w:line="360" w:before="0" w:after="0"/>
        <w:ind w:firstLine="720"/>
        <w:jc w:val="both"/>
      </w:pPr>
      <w:r>
        <w:t xml:space="preserve">связаны с углублением междисциплинарных исследований, расширением методологического инструментария и интеграцией новых технологий в изучение взаимодействия человека и окружающей среды. Одним из ключевых направлений является дальнейшая разработка концепции экологического сознания, включая его когнитивные, эмоциональные и поведенческие компоненты. Современные исследования демонстрируют необходимость учета культурных, социальных и индивидуальных различий в формировании экологически ответственного поведения, что требует адаптации существующих моделей к различным контекстам.  
Важным аспектом остается изучение влияния урбанизированной среды на психическое здоровье. Развитие психологической экологии в этом направлении предполагает разработку методов оценки психологического воздействия городской инфраструктуры, включая шумовое загрязнение, плотность застройки и доступность зеленых зон. Перспективным представляется использование геоинформационных систем (ГИС) и big data для анализа пространственного распределения психологических факторов, что позволит оптимизировать градостроительные решения с учетом психоэмоциональных потребностей населения.  
Технологический прогресс открывает новые возможности для исследований в области психологической экологии. Виртуальная реальность (VR) и дополненная реальность (AR) могут быть использованы для моделирования различных экологических сценариев, позволяя изучать поведенческие реакции в контролируемых условиях. Кроме того, применение нейрофизиологических методов, таких как электроэнцефалография (ЭЭГ) и функциональная магнитно-резонансная томография (фМРТ), способствует углубленному пониманию механизмов восприятия природных и антропогенных ландшафтов.  
Еще одним перспективным направлением является изучение психологических последствий климатических изменений. Рост частоты экстремальных погодных явлений и экологических катастроф актуализирует проблему экологической тревожности и ее влияния на психическое благополучие. В этой связи психологическая экология может внести вклад в разработку стратегий адаптации и психологической поддержки уязвимых групп населения.  
Не менее значимым представляется развитие образовательных программ, направленных на формирование экологической культуры. Внедрение психолого-педагогических методик, основанных на принципах устойчивого развития, способствует воспитанию экологического сознания с раннего возраста. Особое внимание уделяется интеграции экопсихологических знаний в профессиональную подготовку специалистов различных сфер, включая архитектуру, дизайн и управление природными ресурсами.  
Таким образом, дальнейшее развитие психологической экологии связано с комплексным подходом, объединяющим теоретические исследования, практические приложения и образовательные инициативы. Расширение междисциплинарного сотрудничества, внедрение инновационных технологий и акцент на прикладные аспекты позволят углубить понимание взаимосвязи между психикой человека и окружающей средой, способствуя формированию устойчивого будущего.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психологической экологии как междисциплинарной области знания демонстрирует значительный прогресс в понимании взаимосвязи между психическим благополучием индивида и окружающей средой. Современные исследования подтверждают, что экологические факторы, включая урбанизацию, климатические изменения и качество природных ландшафтов, оказывают существенное влияние на когнитивные процессы, эмоциональное состояние и поведенческие паттерны. Психологическая экология, интегрируя методологии экопсихологии, экотерапии и экологической психологии, формирует научную базу для разработки стратегий устойчивого развития, направленных на гармонизацию взаимодействия человека и природы.  
Важным достижением данной дисциплины является обоснование необходимости внедрения экологически ориентированных практик в систему здравоохранения, образования и градостроительства. Эмпирические данные свидетельствуют о позитивном эффекте природных сред на снижение уровня стресса, повышение концентрации внимания и общее психофизиологическое восстановление. Кроме того, психологическая экология вносит вклад в решение глобальных экологических проблем, подчеркивая роль психологических механизмов в формировании экологического сознания и проэкологического поведения.  
Перспективы дальнейших исследований связаны с углубленным изучением нейробиологических основ взаимодействия человека и окружающей среды, а также разработкой технологий виртуальной природы для компенсации дефицита естественных экосистем в урбанизированных пространствах. Не менее актуальным остается вопрос о культурных и социально-экономических детерминантах экологической восприимчивости, что требует проведения кросс-культурных исследований. Таким образом, психологическая экология не только расширяет теоретические рамки психологической науки, но и предлагает практические инструменты для создания более здоровой и устойчивой среды обитания, что делает её одной из ключевых дисциплин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Беляев Г.С.. Психологическая экология: теоретические и прикладные аспекты. 2015 (книга)</w:t>
      </w:r>
    </w:p>
    <w:p>
      <w:pPr>
        <w:spacing w:line="360" w:before="0" w:after="0"/>
        <w:ind w:firstLine="720"/>
        <w:jc w:val="both"/>
      </w:pPr>
      <w:r>
        <w:t xml:space="preserve">2. Леонтьев Д.А.. Экологический подход в психологии: история и перспективы. 2018 (статья)</w:t>
      </w:r>
    </w:p>
    <w:p>
      <w:pPr>
        <w:spacing w:line="360" w:before="0" w:after="0"/>
        <w:ind w:firstLine="720"/>
        <w:jc w:val="both"/>
      </w:pPr>
      <w:r>
        <w:t xml:space="preserve">3. Kaplan R., Kaplan S.. The Experience of Nature: A Psychological Perspective. 1989 (книга)</w:t>
      </w:r>
    </w:p>
    <w:p>
      <w:pPr>
        <w:spacing w:line="360" w:before="0" w:after="0"/>
        <w:ind w:firstLine="720"/>
        <w:jc w:val="both"/>
      </w:pPr>
      <w:r>
        <w:t xml:space="preserve">4. Гиренок Ф.И.. Экология, цивилизация, ноосфера. 1987 (книга)</w:t>
      </w:r>
    </w:p>
    <w:p>
      <w:pPr>
        <w:spacing w:line="360" w:before="0" w:after="0"/>
        <w:ind w:firstLine="720"/>
        <w:jc w:val="both"/>
      </w:pPr>
      <w:r>
        <w:t xml:space="preserve">5. Ulrich R.S.. View through a window may influence recovery from surgery. 1984 (статья)</w:t>
      </w:r>
    </w:p>
    <w:p>
      <w:pPr>
        <w:spacing w:line="360" w:before="0" w:after="0"/>
        <w:ind w:firstLine="720"/>
        <w:jc w:val="both"/>
      </w:pPr>
      <w:r>
        <w:t xml:space="preserve">6. Дерябо С.Д., Ясвин В.А.. Экологическая педагогика и психология. 1996 (книга)</w:t>
      </w:r>
    </w:p>
    <w:p>
      <w:pPr>
        <w:spacing w:line="360" w:before="0" w:after="0"/>
        <w:ind w:firstLine="720"/>
        <w:jc w:val="both"/>
      </w:pPr>
      <w:r>
        <w:t xml:space="preserve">7. Mayer F.S., Frantz C.M.. The connectedness to nature scale: A measure of individuals’ feeling in community with nature. 2004 (статья)</w:t>
      </w:r>
    </w:p>
    <w:p>
      <w:pPr>
        <w:spacing w:line="360" w:before="0" w:after="0"/>
        <w:ind w:firstLine="720"/>
        <w:jc w:val="both"/>
      </w:pPr>
      <w:r>
        <w:t xml:space="preserve">8. Ясвин В.А.. Психология отношения к природе. 2000 (книга)</w:t>
      </w:r>
    </w:p>
    <w:p>
      <w:pPr>
        <w:spacing w:line="360" w:before="0" w:after="0"/>
        <w:ind w:firstLine="720"/>
        <w:jc w:val="both"/>
      </w:pPr>
      <w:r>
        <w:t xml:space="preserve">9. Clayton S., Myers G.. Conservation Psychology: Understanding and Promoting Human Care for Nature. 2015 (книга)</w:t>
      </w:r>
    </w:p>
    <w:p>
      <w:pPr>
        <w:spacing w:line="360" w:before="0" w:after="0"/>
        <w:ind w:firstLine="720"/>
        <w:jc w:val="both"/>
      </w:pPr>
      <w:r>
        <w:t xml:space="preserve">10. Швейцер А.. Благоговение перед жизнью. 1969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2025-06-30T03:20:41.521Z</dcterms:created>
  <dcterms:modified xsi:type="dcterms:W3CDTF">2025-06-30T03:20:41.521Z</dcterms:modified>
</cp:coreProperties>
</file>

<file path=docProps/custom.xml><?xml version="1.0" encoding="utf-8"?>
<Properties xmlns="http://schemas.openxmlformats.org/officeDocument/2006/custom-properties" xmlns:vt="http://schemas.openxmlformats.org/officeDocument/2006/docPropsVTypes"/>
</file>