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дипломатии</w:t>
      </w:r>
    </w:p>
    <w:p>
      <w:pPr>
        <w:spacing w:line="360" w:before="0" w:after="40"/>
        <w:jc w:val="center"/>
      </w:pPr>
      <w:r>
        <w:t xml:space="preserve">Московский государственный институт международных отношений (Университет) МИД России</w:t>
      </w:r>
    </w:p>
    <w:p>
      <w:pPr>
        <w:spacing w:line="360" w:before="160" w:after="20"/>
        <w:jc w:val="center"/>
      </w:pPr>
      <w:r>
        <w:t xml:space="preserve">Кафедра психологии и дипломатии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международная политика характеризуется возрастающей сложностью взаимодействия между государствами, что обусловлено глобализацией, трансформацией конфликтов и усилением роли нематериальных факторов в мировой арене. В этом контексте психологическая дипломатия emerges as a critical инструмент, позволяющий воздействовать на восприятие, эмоции и поведение как политических элит, так и широкой общественности. Данная дисциплина, находящаяся на стыке психологии, политологии и международных отношений, фокусируется на использовании психологических механизмов для достижения дипломатических целей, минимизации конфликтов и формирования благоприятного имиджа государства. Актуальность темы обусловлена необходимостью переосмысления традиционных подходов к дипломатии в условиях информационной эпохи, где narratives, soft power и когнитивные технологии приобретают решающее значение.  
Исторически психологические аспекты дипломатии прослеживаются еще в трудах Никколо Макиавелли и Сунь-Цзы, однако систематическое изучение данного феномена началось лишь в XX веке, в связи с развитием массовых коммуникаций и психологических исследований. В работах Г. Лассуэлла, Э. Бернейса и К. Дойча были заложены основы понимания роли пропаганды, убеждения и символического взаимодействия в международных отношениях. Впоследствии, с появлением концепций "публичной дипломатии" (Дж. Най) и "стратегической коммуникации" (П. Смит), психологическая дипломатия оформилась как самостоятельное направление, интегрирующее методы социальной психологии, нейролингвистического программирования и когнитивного анализа.  
Целью данного реферата является комплексный анализ развития психологической дипломатии как научно-практической дисциплины, включая ее теоретические основания, эволюцию методов и влияние на современные международные процессы. В рамках исследования рассматриваются ключевые этапы становления данной области, от ранних форм психологического воздействия до современных цифровых технологий, таких как таргетированная реклама и искусственный интеллект. Особое внимание уделяется этическим дилеммам, связанным с манипуляцией общественным сознанием, а также перспективам регулирования психологических инструментов в дипломатической практике.  
Актуальность исследования подчеркивается растущим числом кейсов, где психологическая дипломатия играла решающую роль: от "цветных революций" до информационных войн в эпоху гибридных конфликтов. При этом недостаточная разработанность нормативной базы и противоречивость оценок эффективности психологических методов требуют дальнейшего научного осмысления. Настоящий реферат призван систематизировать существующие подходы и обозначить векторы для будущих исследований в данной области.</w:t>
      </w:r>
    </w:p>
    <w:p>
      <w:pPr>
        <w:pStyle w:val="Heading1"/>
        <w:pageBreakBefore/>
        <w:spacing w:line="360" w:before="0" w:after="0"/>
        <w:jc w:val="center"/>
      </w:pPr>
      <w:r>
        <w:t xml:space="preserve">ИСТОРИЧЕСКИЕ ПРЕДПОСЫЛКИ ВОЗНИКНОВЕНИЯ ПСИХОЛОГИЧЕСКОЙ ДИПЛОМАТИИ</w:t>
      </w:r>
    </w:p>
    <w:p>
      <w:pPr>
        <w:spacing w:line="360" w:before="0" w:after="0"/>
        <w:ind w:firstLine="720"/>
        <w:jc w:val="both"/>
      </w:pPr>
      <w:r>
        <w:t xml:space="preserve">Развитие психологической дипломатии как научного направления и практической деятельности обусловлено комплексом исторических, политических и социальных факторов, сформировавшихся на протяжении столетий. Истоки данного феномена прослеживаются в древних цивилизациях, где элементы психологического воздействия использовались в межгосударственных отношениях. Так, в Древнем Китае стратегические трактаты, включая «Искусство войны» Сунь-Цзы, подчеркивали значимость манипуляции сознанием противника для достижения политических целей без применения военной силы. Аналогичные принципы обнаруживаются в дипломатической практике Древней Греции и Рима, где риторика и убеждение играли ключевую роль в переговорных процессах.  
В эпоху Средневековья психологические аспекты дипломатии приобрели новое измерение в контексте религиозно-политических конфликтов. Католическая церковь активно использовала методы пропаганды и идеологического влияния, что особенно ярко проявилось в период Крестовых походов. Формирование системы посольств в Европе XV–XVI веков способствовало институционализации дипломатии, где психологическая компетентность послов становилась критически важной для успешного ведения переговоров.  
Переломным этапом в становлении психологической дипломатии стала эпоха Просвещения, когда рационалистический подход к международным отношениям дополнился изучением человеческого фактора. Труды философов, таких как Никколо Макиавелли и Томас Гоббс, заложили теоретические основы манипуляции общественным мнением и управления восприятием. В XIX веке с развитием средств массовой коммуникации психологические методы стали применяться более системно, что проявилось в пропагандистских кампаниях наполеоновских войн и колониальной экспансии европейских держав.  
XX век ознаменовался превращением психологической дипломатии в инструмент глобальной политики. Две мировые войны и Холодная война продемонстрировали решающую роль информационно-психологического воздействия на международную арену. Создание специализированных структур, таких как Управление стратегических служб США и позднее ЦРУ, подтвердило институциональное закрепление психологических операций в дипломатической практике. Теоретической базой для этих процессов стали достижения социальной психологии, в частности исследования массового поведения и механизмов убеждения. Таким образом, исторические предпосылки возникновения психологической дипломатии отражают эволюцию от интуитивных методов влияния к научно обоснованным технологиям, играющим ключевую роль в современной международной политике.</w:t>
      </w:r>
    </w:p>
    <w:p>
      <w:pPr>
        <w:pStyle w:val="Heading1"/>
        <w:pageBreakBefore/>
        <w:spacing w:line="360" w:before="0" w:after="0"/>
        <w:jc w:val="center"/>
      </w:pPr>
      <w:r>
        <w:t xml:space="preserve">ОСНОВНЫЕ МЕТОДЫ И ИНСТРУМЕНТЫ ПСИХОЛОГИЧЕСКОЙ ДИПЛОМАТИИ</w:t>
      </w:r>
    </w:p>
    <w:p>
      <w:pPr>
        <w:spacing w:line="360" w:before="0" w:after="0"/>
        <w:ind w:firstLine="720"/>
        <w:jc w:val="both"/>
      </w:pPr>
      <w:r>
        <w:t xml:space="preserve">Психологическая дипломатия как направление междисциплинарных исследований и практической деятельности опирается на комплекс методов и инструментов, направленных на формирование благоприятного восприятия государства, его политики и ценностей на международной арене. Ключевым аспектом является воздействие на сознание и эмоциональную сферу целевых аудиторий, включая политических элит, общественные группы и отдельных индивидов, с целью достижения стратегических внешнеполитических целей. В рамках данного раздела рассматриваются основные методы и инструменты, применяемые в психологической дипломатии, их классификация и функциональные особенности.  
Одним из центральных методов является стратегическая коммуникация, предполагающая системное использование информационных каналов для формирования заданных нарративов. В отличие от традиционной пропаганды, стратегическая коммуникация ориентирована на долгосрочное влияние, сочетая элементы мягкой силы и когнитивного воздействия. Важную роль играет анализ целевых аудиторий, включающий изучение культурных, социальных и психологических особенностей, что позволяет адаптировать сообщения для максимальной эффективности. Инструментарий включает медиаплатформы, социальные сети, публичные выступления дипломатов, а также культурные и образовательные программы, способствующие формированию позитивного имиджа государства.  
Ещё одним значимым методом выступает нейролингвистическое программирование (НЛП), применяемое для оптимизации вербального и невербального взаимодействия. Техники НЛП позволяют дипломатам и представителям государств усиливать убедительность выступлений, выстраивать доверительные отношения с иностранными партнёрами и минимизировать коммуникативные барьеры. В частности, использование пресуппозиций, рефрейминга и якорения способствует мягкому внедрению необходимых установок в сознание собеседника. Однако применение НЛП в дипломатической практике требует высокой профессиональной подготовки и этической ответственности, поскольку связано с манипулятивными рисками.  
Особое место занимают методы психологического профилирования, направленные на анализ личностных характеристик ключевых политических фигур. На основе биографических данных, речевых паттернов и поведенческих моделей формируются психологические портреты, позволяющие прогнозировать реакции и принимать обоснованные решения в переговорных процессах. Инструментами реализации данного метода являются контент-анализ публичных выступлений, экспертные оценки и компьютерные технологии обработки больших данных, включая искусственный интеллект.  
Кроме того, в арсенал психологической дипломатии входят технологии управления восприятием, такие как фрейминг и прайминг. Фрейминг предполагает подачу информации в определённом контексте, акцентирующем желаемые аспекты и минимизирующем нежелательные. Прайминг, в свою очередь, основан на предварительном воздействии на аудиторию с целью активации ассоциативных связей, влияющих на последующее восприятие событий. Эти методы широко применяются в медиадипломатии, где контроль над информационными потоками позволяет формировать общественное мнение в нужном ключе.  
Важным инструментом является также публичная дипломатия, включающая организацию международных форумов, культурных обменов и образовательных инициатив. Подобные мероприятия способствуют созданию сети влияния через установление межличностных контактов и продвижение ценностей, ассоциируемых с государством. В условиях цифровизации особую актуальность приобретают виртуальные платформы, позволяющие расширять аудиторию и усиливать воздействие.  
Таким образом, методы и инструменты психологической дипломатии представляют собой многоуровневую систему, интегрирующую достижения психологии, коммуникативистики и политологии. Их эффективное применение требует не только технического мастерства, но и глубокого понимания культурных и социальных контекстов, что подчёркивает междисциплинарный характер данной сферы.</w:t>
      </w:r>
    </w:p>
    <w:p>
      <w:pPr>
        <w:pStyle w:val="Heading1"/>
        <w:pageBreakBefore/>
        <w:spacing w:line="360" w:before="0" w:after="0"/>
        <w:jc w:val="center"/>
      </w:pPr>
      <w:r>
        <w:t xml:space="preserve">РОЛЬ ПСИХОЛОГИЧЕСКОЙ ДИПЛОМАТИИ В СОВРЕМЕННЫХ МЕЖДУНАРОДНЫХ ОТНОШЕНИЯХ</w:t>
      </w:r>
    </w:p>
    <w:p>
      <w:pPr>
        <w:spacing w:line="360" w:before="0" w:after="0"/>
        <w:ind w:firstLine="720"/>
        <w:jc w:val="both"/>
      </w:pPr>
      <w:r>
        <w:t xml:space="preserve">В современных международных отношениях психологическая дипломатия приобретает всё большее значение, становясь инструментом мягкого влияния и стратегического взаимодействия между государствами. Её сущность заключается в применении психологических методов и знаний для формирования благоприятного восприятия страны, управления конфликтами и укрепления доверия между участниками международного диалога. В условиях глобализации и цифровизации коммуникаций психологическая дипломатия позволяет не только минимизировать риски эскалации напряжённости, но и создавать устойчивые каналы для взаимопонимания.  
Одним из ключевых аспектов психологической дипломатии является её способность воздействовать на эмоциональные и когнитивные процессы представителей других государств, формируя определённые стереотипы и установки. Это достигается через медиадискурс, публичные выступления, культурные обмены и образовательные программы, которые способствуют созданию позитивного имиджа страны. Например, использование нарративов, апеллирующих к общечеловеческим ценностям, позволяет снизить уровень предубеждений и способствует конструктивному диалогу. В контексте гибридных конфликтов психологическая дипломатия становится инструментом противодействия дезинформации, поскольку её методы направлены на укрепление когнитивной устойчивости общества к манипулятивным воздействиям.  
Важным направлением является также применение психологических знаний в переговорных процессах. Понимание культурных особенностей, ментальных моделей и эмоциональных реакций оппонентов позволяет дипломатам находить компромиссы даже в условиях высокой напряжённости. Техники активного слушания, эмпатии и невербальной коммуникации способствуют снижению уровня агрессии и созданию атмосферы сотрудничества. В этом контексте психологическая дипломатия выступает как дополнение к традиционным методам внешней политики, усиливая их эффективность за счёт учёта человеческого фактора.  
Кроме того, психологическая дипломатия играет значимую роль в публичной дипломатии, где основная цель — воздействие на иностранную аудиторию. Социальные сети и цифровые платформы стали новым полем для психологического влияния, где государства используют таргетированные сообщения для формирования определённых взглядов. Однако эти методы требуют осторожности, поскольку злоупотребление манипулятивными техниками может привести к обратному эффекту — росту недоверия и усилению конфронтации.  
Таким образом, психологическая дипломатия становится неотъемлемой частью современных международных отношений, предлагая инструменты для мягкого управления конфликтами, укрепления доверия и формирования позитивного восприятия государств. Её развитие требует междисциплинарного подхода, сочетающего знания из психологии, политологии и коммуникативистики, что открывает новые перспективы для более эффективного взаимодействия в глобальном масштабе.</w:t>
      </w:r>
    </w:p>
    <w:p>
      <w:pPr>
        <w:pStyle w:val="Heading1"/>
        <w:pageBreakBefore/>
        <w:spacing w:line="360" w:before="0" w:after="0"/>
        <w:jc w:val="center"/>
      </w:pPr>
      <w:r>
        <w:t xml:space="preserve">ПЕРСПЕКТИВЫ РАЗВИТИЯ ПСИХОЛОГИЧЕСКОЙ ДИПЛОМАТИИ</w:t>
      </w:r>
    </w:p>
    <w:p>
      <w:pPr>
        <w:spacing w:line="360" w:before="0" w:after="0"/>
        <w:ind w:firstLine="720"/>
        <w:jc w:val="both"/>
      </w:pPr>
      <w:r>
        <w:t xml:space="preserve">связаны с углублением междисциплинарных исследований, интеграцией новых технологий и расширением сферы применения психологических методов в международных отношениях. В условиях глобализации и цифровизации психологическая дипломатия приобретает особую значимость, поскольку позволяет анализировать и корректировать восприятие политических процессов, формировать доверие между государствами и снижать уровень конфликтности. Одним из ключевых направлений является разработка методологии оценки психологического климата в международных отношениях, включая анализ стереотипов, предубеждений и эмоциональных реакций, которые влияют на принятие решений на государственном уровне.  
Важным аспектом становится применение искусственного интеллекта и big data для прогнозирования поведения акторов международных отношений. Современные алгоритмы позволяют обрабатывать большие массивы данных, выявляя скрытые паттерны коммуникации, что способствует более точному моделированию дипломатических стратегий. Однако использование таких технологий требует строгого этического регулирования, поскольку манипуляция общественным мнением через цифровые платформы может привести к дестабилизации международной системы. В этой связи актуальной задачей является разработка международных стандартов применения психологических методов в дипломатии, исключающих злоупотребления.  
Еще одним перспективным направлением является развитие кросс-культурных исследований, направленных на преодоление коммуникативных барьеров между представителями различных политических культур. Понимание национальных особенностей восприятия информации, ценностных ориентаций и когнитивных стилей позволяет адаптировать дипломатические инициативы к локальным контекстам, повышая их эффективность. Особое внимание уделяется изучению механизмов формирования коллективной идентичности в условиях глобальных вызовов, таких как климатические изменения, пандемии или миграционные кризисы, которые требуют консолидированных действий на международном уровне.  
Психологическая дипломатия также играет ключевую роль в урегулировании конфликтов, где традиционные методы переговоров оказываются недостаточно эффективными. Техники медиации, основанные на принципах эмоционального интеллекта и нейролингвистического программирования, позволяют снижать уровень агрессии и находить компромиссные решения даже в условиях высокой напряженности. В долгосрочной перспективе это способствует созданию устойчивых механизмов предотвращения конфликтов, основанных на взаимопонимании и кооперации.  
Наконец, развитие психологической дипломатии невозможно без подготовки специалистов, обладающих компетенциями в области политической психологии, международных отношений и цифровых технологий. Формирование образовательных программ, сочетающих теоретические знания и практические навыки, является необходимым условием для обеспечения кадрового потенциала в этой сфере. Таким образом, дальнейшее развитие психологической дипломатии будет определяться синтезом научных исследований, технологических инноваций и этических принципов, направленных на укрепление стабильности международных отношений.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дипломатии представляет собой динамичный и многогранный процесс, интегрирующий достижения психологии, политологии и международных отношений. Современные вызовы глобализации, цифровизации и трансформации международной системы актуализируют необходимость применения психологических методов в дипломатической практике. Анализ теоретических подходов и эмпирических данных демонстрирует, что психологическая дипломатия способствует снижению эскалации конфликтов, укреплению доверия между государствами и формированию устойчивых механизмов коммуникации.  
Ключевым аспектом остается адаптация психологических инструментов к культурным и политическим особенностям взаимодействующих сторон. Эффективность психологической дипломатии зависит от компетентности дипломатов в области межкультурной коммуникации, эмоционального интеллекта и когнитивных стратегий ведения переговоров. При этом дальнейшие исследования должны быть направлены на разработку методологии оценки воздействия психологических факторов на международные процессы, а также на изучение роли цифровых технологий в трансформации дипломатических практик.  
Перспективы развития психологической дипломатии связаны с углублением междисциплинарного сотрудничества, внедрением инновационных образовательных программ для дипломатов и расширением эмпирической базы исследований. Учитывая возрастающую сложность международных отношений, интеграция психологического знания в дипломатию становится не просто актуальной, но и необходимой для обеспечения стабильности и безопасности в глобальном масштабе. Таким образом, психологическая дипломатия утверждается как значимый элемент современной системы международного взаимодействия, требующий дальнейшего теоретического осмысления и практического применения.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Barston, R. P.. Modern Diplomacy. 2019 (book)</w:t>
      </w:r>
    </w:p>
    <w:p>
      <w:pPr>
        <w:spacing w:line="360" w:before="0" w:after="0"/>
        <w:ind w:firstLine="720"/>
        <w:jc w:val="both"/>
      </w:pPr>
      <w:r>
        <w:t xml:space="preserve">2. Fisher, R., Ury, W.. Getting to Yes: Negotiating Agreement Without Giving In. 2011 (book)</w:t>
      </w:r>
    </w:p>
    <w:p>
      <w:pPr>
        <w:spacing w:line="360" w:before="0" w:after="0"/>
        <w:ind w:firstLine="720"/>
        <w:jc w:val="both"/>
      </w:pPr>
      <w:r>
        <w:t xml:space="preserve">3. Kelman, H. C.. Building trust among enemies: The central challenge for international conflict resolution. 2005 (article)</w:t>
      </w:r>
    </w:p>
    <w:p>
      <w:pPr>
        <w:spacing w:line="360" w:before="0" w:after="0"/>
        <w:ind w:firstLine="720"/>
        <w:jc w:val="both"/>
      </w:pPr>
      <w:r>
        <w:t xml:space="preserve">4. Rothman, J.. From Confrontation to Cooperation: Resolving Ethnic and Regional Conflict. 1992 (book)</w:t>
      </w:r>
    </w:p>
    <w:p>
      <w:pPr>
        <w:spacing w:line="360" w:before="0" w:after="0"/>
        <w:ind w:firstLine="720"/>
        <w:jc w:val="both"/>
      </w:pPr>
      <w:r>
        <w:t xml:space="preserve">5. Saunders, H. H.. Sustained Dialogue in Conflicts: Transformation and Change. 1999 (book)</w:t>
      </w:r>
    </w:p>
    <w:p>
      <w:pPr>
        <w:spacing w:line="360" w:before="0" w:after="0"/>
        <w:ind w:firstLine="720"/>
        <w:jc w:val="both"/>
      </w:pPr>
      <w:r>
        <w:t xml:space="preserve">6. Cohen, R.. Negotiating Across Cultures: International Communication in an Interdependent World. 2015 (book)</w:t>
      </w:r>
    </w:p>
    <w:p>
      <w:pPr>
        <w:spacing w:line="360" w:before="0" w:after="0"/>
        <w:ind w:firstLine="720"/>
        <w:jc w:val="both"/>
      </w:pPr>
      <w:r>
        <w:t xml:space="preserve">7. Galtung, J.. Peace by Peaceful Means: Peace and Conflict, Development and Civilization. 1996 (book)</w:t>
      </w:r>
    </w:p>
    <w:p>
      <w:pPr>
        <w:spacing w:line="360" w:before="0" w:after="0"/>
        <w:ind w:firstLine="720"/>
        <w:jc w:val="both"/>
      </w:pPr>
      <w:r>
        <w:t xml:space="preserve">8. Mitchell, C. R.. Gestures of Conciliation: Factors Contributing to Successful Olive Branches. 2000 (article)</w:t>
      </w:r>
    </w:p>
    <w:p>
      <w:pPr>
        <w:spacing w:line="360" w:before="0" w:after="0"/>
        <w:ind w:firstLine="720"/>
        <w:jc w:val="both"/>
      </w:pPr>
      <w:r>
        <w:t xml:space="preserve">9. Nan, S. A.. Track I Diplomacy. 2003 (article)</w:t>
      </w:r>
    </w:p>
    <w:p>
      <w:pPr>
        <w:spacing w:line="360" w:before="0" w:after="0"/>
        <w:ind w:firstLine="720"/>
        <w:jc w:val="both"/>
      </w:pPr>
      <w:r>
        <w:t xml:space="preserve">10. Hoffman, A. M.. Building Trust: Overcoming Suspicion in International Conflict. 2006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2025-06-28T07:00:01.977Z</dcterms:created>
  <dcterms:modified xsi:type="dcterms:W3CDTF">2025-06-28T07:00:01.977Z</dcterms:modified>
</cp:coreProperties>
</file>

<file path=docProps/custom.xml><?xml version="1.0" encoding="utf-8"?>
<Properties xmlns="http://schemas.openxmlformats.org/officeDocument/2006/custom-properties" xmlns:vt="http://schemas.openxmlformats.org/officeDocument/2006/docPropsVTypes"/>
</file>