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Развитие образовательной иммунологии</w:t>
      </w:r>
    </w:p>
    <w:p>
      <w:pPr>
        <w:spacing w:line="360" w:before="0" w:after="40"/>
        <w:jc w:val="center"/>
      </w:pPr>
      <w:r>
        <w:t xml:space="preserve">Московский государственный университет имени М.В. Ломоносова</w:t>
      </w:r>
    </w:p>
    <w:p>
      <w:pPr>
        <w:spacing w:line="360" w:before="160" w:after="20"/>
        <w:jc w:val="center"/>
      </w:pPr>
      <w:r>
        <w:t xml:space="preserve">Кафедра иммунологии биологического факультета</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Современная наука демонстрирует возрастающий интерес к междисциплинарным исследованиям, объединяющим фундаментальные и прикладные аспекты различных областей знаний. Одним из таких направлений является образовательная иммунология — формирующаяся научная дисциплина, изучающая механизмы адаптации и устойчивости образовательных систем к внешним и внутренним вызовам. Актуальность данной темы обусловлена глобальными изменениями в сфере образования, включая цифровизацию, трансформацию педагогических подходов и необходимость обеспечения равного доступа к знаниям в условиях нестабильности.  
Образовательная иммунология как концепция базируется на заимствовании терминологии и методологии из биологической иммунологии, перенося принципы иммунного ответа на анализ устойчивости образовательных структур. Подобно тому, как иммунная система организма идентифицирует и нейтрализует угрозы, образовательные институты вырабатывают механизмы противодействия деструктивным факторам — таким как неравенство, устаревшие методики преподавания, когнитивные перегрузки или социально-экономические кризисы. В рамках данной парадигмы ключевыми становятся вопросы о том, какие элементы образовательной системы выполняют функции "иммунной защиты", как происходит "запоминание" и адаптация к повторяющимся вызовам, а также каковы критерии "здоровья" образовательной среды.  
Развитие образовательной иммунологии тесно связано с достижениями в области педагогики, психологии, социологии и управления образованием. Важную роль играют исследования когнитивной устойчивости обучающихся, эффективности педагогических инноваций и влияния цифровых технологий на когнитивные процессы. Кроме того, данное направление пересекается с проблематикой образовательной политики, поскольку устойчивость системы зависит от гибкости нормативных рамок, ресурсного обеспечения и способности к прогнозированию рисков.  
Целью настоящего реферата является систематизация современных представлений о развитии образовательной иммунологии, анализ ключевых теоретических моделей и практических подходов к укреплению "иммунитета" образовательных систем. Особое внимание уделяется эволюции концепции, методологическим основаниям и перспективам её применения в условиях rapidly changing educational landscape. Рассматриваются как классические работы, заложившие основы дисциплины, так и актуальные исследования, отражающие ответ образовательных систем на вызовы XXI века.  
Актуальность темы подчеркивается необходимостью разработки стратегий, позволяющих образовательным учреждениям не только преодолевать кризисы, но и использовать их для дальнейшего развития. В условиях пандемий, технологических революций и социальных трансформаций понимание механизмов образовательной иммунологии становится критически важным для обеспечения устойчивости и конкурентоспособности национальных образовательных систем. Таким образом, изучение данной проблематики вносит вклад не только в теоретическую науку, но и в практику управления образованием.</w:t>
      </w:r>
    </w:p>
    <w:p>
      <w:pPr>
        <w:pStyle w:val="Heading1"/>
        <w:pageBreakBefore/>
        <w:spacing w:line="360" w:before="0" w:after="0"/>
        <w:jc w:val="center"/>
      </w:pPr>
      <w:r>
        <w:t xml:space="preserve">ИСТОРИЯ И ПРЕДПОСЫЛКИ ВОЗНИКНОВЕНИЯ ОБРАЗОВАТЕЛЬНОЙ ИММУНОЛОГИИ</w:t>
      </w:r>
    </w:p>
    <w:p>
      <w:pPr>
        <w:spacing w:line="360" w:before="0" w:after="0"/>
        <w:ind w:firstLine="720"/>
        <w:jc w:val="both"/>
      </w:pPr>
      <w:r>
        <w:t xml:space="preserve">Развитие образовательной иммунологии как самостоятельного научного направления обусловлено комплексом факторов, включая эволюцию педагогических концепций, достижения в области иммунологии и необходимость междисциплинарного синтеза для решения актуальных проблем обучения и здоровья. Первые предпосылки к формированию данной дисциплины прослеживаются в конце XX века, когда в образовательной среде стали активно обсуждаться вопросы влияния психофизиологического состояния обучающихся на их когнитивные способности. В этот период иммунология, традиционно рассматривавшаяся в контексте медицинских наук, начала выходить за рамки классических исследований, затрагивая смежные области, такие как психонейроиммунология.  
Важным этапом стало осознание взаимосвязи между иммунными процессами и когнитивными функциями. Исследования, проведённые в 1990-х годах, продемонстрировали, что хронические воспалительные реакции и цитокиновый дисбаланс могут негативно влиять на память, внимание и способность к обучению. Эти данные послужили основой для гипотезы о том, что оптимизация иммунного статуса может способствовать повышению академической успеваемости. Параллельно в педагогике набирали популярность идеи индивидуализации обучения, учитывающей не только психологические, но и биологические особенности учащихся.  
Ключевой предпосылкой к возникновению образовательной иммунологии стало накопление эмпирических данных о влиянии стресса на иммунную систему студентов и школьников. Многочисленные работы подтвердили, что экзаменационный стресс сопровождается изменениями в уровнях кортизола, провоспалительных цитокинов и активности натуральных киллеров. Это привело к пониманию необходимости разработки педагогических стратегий, минимизирующих иммуносупрессивные эффекты учебных нагрузок.  
Формирование образовательной иммунологии как научной дисциплины ускорилось благодаря развитию молекулярно-биологических методов, позволивших изучать иммунные маркеры в контексте образовательных процессов. Внедрение технологий, таких как мультиплексный анализ цитокинов и проточная цитометрия, обеспечило возможность объективной оценки иммунного статуса обучающихся. Одновременно в педагогике возник запрос на доказательные подходы к организации учебной среды, что стимулировало интеграцию иммунологических знаний в образовательные исследования.  
Таким образом, образовательная иммунология сформировалась на стыке медико-биологических и педагогических наук, объединив методологический аппарат иммунологии с задачами оптимизации образовательных процессов. Её становление отражает общую тенденцию к междисциплинарности в современной науке, где решение сложных проблем требует синтеза знаний из различных областей. Дальнейшее развитие этого направления связано с углублённым изучением механизмов взаимодействия иммунной системы и когнитивных функций, а также с разработкой практических рекомендаций для образовательных учреждений.</w:t>
      </w:r>
    </w:p>
    <w:p>
      <w:pPr>
        <w:pStyle w:val="Heading1"/>
        <w:pageBreakBefore/>
        <w:spacing w:line="360" w:before="0" w:after="0"/>
        <w:jc w:val="center"/>
      </w:pPr>
      <w:r>
        <w:t xml:space="preserve">ОСНОВНЫЕ КОНЦЕПЦИИ И МЕТОДЫ ОБРАЗОВАТЕЛЬНОЙ ИММУНОЛОГИИ</w:t>
      </w:r>
    </w:p>
    <w:p>
      <w:pPr>
        <w:spacing w:line="360" w:before="0" w:after="0"/>
        <w:ind w:firstLine="720"/>
        <w:jc w:val="both"/>
      </w:pPr>
      <w:r>
        <w:t xml:space="preserve">Образовательная иммунология представляет собой междисциплинарную область, интегрирующую принципы иммунологии, педагогики и психологии с целью разработки эффективных стратегий формирования иммунологической грамотности. Ключевой концепцией данной дисциплины является идея иммунологической компетентности, подразумевающей не только усвоение знаний о функционировании иммунной системы, но и развитие навыков их практического применения в повседневной жизни. В рамках образовательной иммунологии иммунная система рассматривается не только как биологический феномен, но и как метафора когнитивных процессов, что позволяет использовать аналогии для объяснения сложных иммунологических механизмов.  
Одним из фундаментальных методов образовательной иммунологии выступает модульное обучение, предполагающее структурирование материала по принципу иерархии: от базовых понятий (антигены, антитела, клетки иммунной системы) до сложных взаимодействий (иммунный ответ, аутоиммунные процессы). Данный подход обеспечивает поэтапное усвоение информации, минимизируя когнитивную перегрузку. Важную роль играет также визуализация, включающая схемы иммунных реакций, 3D-модели молекул и интерактивные симуляции, что способствует формированию наглядных ментальных моделей у обучающихся.  
Ещё одной значимой концепцией является контекстно-ориентированное обучение, при котором иммунологические знания преподносятся в связи с актуальными проблемами, такими как вакцинация, аллергии или инфекционные заболевания. Это не только повышает мотивацию, но и способствует критическому осмыслению информации, особенно в условиях распространения мифов и дезинформации. Метод case-study, основанный на разборе реальных клинических случаев, позволяет развивать аналитическое мышление и навыки принятия решений.  
Особое внимание уделяется интерактивным технологиям, включая геймификацию. Использование образовательных игр, моделирующих иммунные процессы (например, симуляторы распространения инфекций или виртуальные лаборатории), способствует активному вовлечению учащихся и закреплению материала через практику. Кроме того, применяются методы проектного обучения, когда студенты разрабатывают собственные исследовательские или просветительские проекты, направленные на решение конкретных иммунологических задач.  
Важным аспектом образовательной иммунологии является оценка эффективности обучения. Для этого используются как традиционные методы (тесты, опросы), так и инновационные инструменты, например, анализ когнитивных карт или отслеживание поведенческих изменений в отношении профилактики заболеваний. Таким образом, образовательная иммунология не только передаёт знания, но и формирует осознанное отношение к здоровью, что соответствует современным тенденциям в области образования и медицины.</w:t>
      </w:r>
    </w:p>
    <w:p>
      <w:pPr>
        <w:pStyle w:val="Heading1"/>
        <w:pageBreakBefore/>
        <w:spacing w:line="360" w:before="0" w:after="0"/>
        <w:jc w:val="center"/>
      </w:pPr>
      <w:r>
        <w:t xml:space="preserve">ПРИМЕНЕНИЕ ОБРАЗОВАТЕЛЬНОЙ ИММУНОЛОГИИ В СОВРЕМЕННЫХ УЧЕБНЫХ ПРОГРАММАХ</w:t>
      </w:r>
    </w:p>
    <w:p>
      <w:pPr>
        <w:spacing w:line="360" w:before="0" w:after="0"/>
        <w:ind w:firstLine="720"/>
        <w:jc w:val="both"/>
      </w:pPr>
      <w:r>
        <w:t xml:space="preserve">Внедрение образовательной иммунологии в современные учебные программы обусловлено необходимостью формирования у обучающихся комплексного понимания иммунных процессов, что способствует повышению уровня биологической грамотности и подготовке специалистов для медико-биологических и педагогических направлений. Данная дисциплина интегрирует фундаментальные знания об иммунной системе с методиками их преподавания, что позволяет адаптировать сложный материал для различных уровней образования – от школьного до высшего.  
В школьных программах элементы образовательной иммунологии включаются в курсы биологии и основ безопасности жизнедеятельности. Акцент делается на объяснении базовых механизмов иммунитета, профилактике инфекционных заболеваний и принципах вакцинации. Это способствует формированию у учащихся научного мировоззрения и осознанного отношения к собственному здоровью. Для повышения эффективности усвоения материала используются интерактивные методы обучения, такие как моделирование иммунных реакций с помощью компьютерных программ или лабораторных экспериментов с использованием упрощённых тест-систем.  
В высших учебных заведениях образовательная иммунология представлена как самостоятельная дисциплина или модуль в рамках курсов по иммунологии, микробиологии и педагогике. Студенты медицинских и биологических специальностей изучают тонкие механизмы иммунного ответа, современные методы диагностики и терапии иммунопатологий, что подготавливает их к дальнейшей исследовательской или клинической деятельности. Для будущих педагогов акцент делается на методиках преподавания иммунологии, разработке учебных материалов и применении цифровых технологий в образовательном процессе.  
Особое значение имеет внедрение междисциплинарного подхода, при котором образовательная иммунология связывается с генетикой, биохимией и эпидемиологией. Это позволяет обучающимся сформировать целостное представление о роли иммунной системы в поддержании гомеостаза и её взаимодействии с другими физиологическими системами. Внедрение кейс-методов, основанных на анализе реальных клинических ситуаций, способствует развитию критического мышления и умения применять теоретические знания на практике.  
Современные цифровые технологии, такие как виртуальные лаборатории и онлайн-платформы с симуляторами иммунных процессов, значительно расширяют возможности преподавания. Они позволяют визуализировать сложные биохимические и клеточные взаимодействия, что особенно важно для студентов, не имеющих доступа к специализированному лабораторному оборудованию. Кроме того, применение искусственного интеллекта для адаптивного обучения помогает индивидуализировать образовательный процесс, учитывая уровень подготовки и когнитивные особенности обучающихся.  
Таким образом, интеграция образовательной иммунологии в учебные программы различных уровней способствует не только углублённому изучению иммунной системы, но и развитию научно-исследовательских компетенций, что соответствует современным требованиям к подготовке специалистов в области биологии, медицины и педагогики.</w:t>
      </w:r>
    </w:p>
    <w:p>
      <w:pPr>
        <w:pStyle w:val="Heading1"/>
        <w:pageBreakBefore/>
        <w:spacing w:line="360" w:before="0" w:after="0"/>
        <w:jc w:val="center"/>
      </w:pPr>
      <w:r>
        <w:t xml:space="preserve">ПЕРСПЕКТИВЫ РАЗВИТИЯ ОБРАЗОВАТЕЛЬНОЙ ИММУНОЛОГИИ</w:t>
      </w:r>
    </w:p>
    <w:p>
      <w:pPr>
        <w:spacing w:line="360" w:before="0" w:after="0"/>
        <w:ind w:firstLine="720"/>
        <w:jc w:val="both"/>
      </w:pPr>
      <w:r>
        <w:t xml:space="preserve">связаны с интеграцией междисциплинарных подходов, внедрением инновационных технологий и расширением сферы применения знаний в области иммунной системы в образовательных программах. Одним из ключевых направлений является разработка адаптивных методик обучения, учитывающих индивидуальные особенности восприятия информации обучающимися. Современные исследования в области когнитивных наук и нейроиммунологии позволяют предположить, что эффективность усвоения материала может быть повышена за счёт учёта иммуно-когнитивных взаимосвязей. Например, изучение влияния цитокинов на нейропластичность открывает новые возможности для оптимизации образовательных процессов, особенно в контексте лиц с особыми образовательными потребностями.  
Важным аспектом остаётся цифровизация образовательной иммунологии, включая создание виртуальных лабораторий и симуляторов, позволяющих моделировать иммунные реакции в режиме реального времени. Такие технологии не только повышают доступность сложных концепций, но и способствуют формированию практических навыков у студентов медицинских и биологических специальностей. Кроме того, применение искусственного интеллекта для анализа больших данных в иммунологии открывает перспективы персонализированного обучения, где учебные программы адаптируются под уровень подготовки и скорость усвоения материала каждым обучающимся.  
Ещё одним перспективным направлением является развитие образовательных программ, направленных на популяризацию иммунологии среди широкой аудитории. Это включает создание онлайн-курсов, интерактивных платформ и научно-популярных материалов, которые делают сложные иммунологические концепции доступными для непрофессиональной аудитории. Подобные инициативы способствуют повышению уровня осведомлённости населения о важности иммунной системы, что особенно актуально в контексте глобальных вызовов, таких как пандемии и рост аутоиммунных заболеваний.  
Не менее значимым представляется развитие международного сотрудничества в области образовательной иммунологии. Создание совместных исследовательских и образовательных проектов между университетами и научными центрами разных стран позволит унифицировать подходы к преподаванию иммунологии, обмениваться передовыми методиками и стандартизировать оценку знаний. Это особенно важно в условиях глобализации науки, когда результаты исследований быстро распространяются и требуют оперативного внедрения в учебные программы.  
Наконец, перспективным направлением является изучение влияния образовательных технологий на иммунную систему самих обучающихся. Ряд исследований указывает на возможную связь между стрессом, вызванным учебной нагрузкой, и изменениями в иммунном статусе студентов. Разработка методов минимизации негативного воздействия образовательного процесса на иммунитет может стать важным шагом в создании здоровьесберегающих педагогических практик. Таким образом, дальнейшее развитие образовательной иммунологии будет определяться синтезом фундаментальных научных знаний, технологических инноваций и педагогических стратегий, направленных на повышение эффективности обучения и сохранение здоровья участников образовательного процесса.</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развитие образовательной иммунологии представляет собой динамично развивающуюся междисциплинарную область, объединяющую достижения фундаментальной иммунологии, педагогики и цифровых технологий. Современные исследования демонстрируют значительный потенциал данного направления в формировании у обучающихся системного понимания иммунных процессов, что способствует не только повышению уровня биологической грамотности, но и развитию критического мышления в контексте глобальных вызовов, таких как пандемии и распространение иммунозависимых заболеваний. Анализ существующих образовательных программ позволяет констатировать, что интеграция иммунологического контента в учебные планы медицинских и биологических специальностей осуществляется недостаточно эффективно, что обусловлено как дефицитом квалифицированных кадров, так и отсутствием унифицированных методических подходов. Перспективными направлениями дальнейшего развития образовательной иммунологии представляются: внедрение интерактивных симуляционных технологий, разработка адаптивных обучающих систем на основе искусственного интеллекта, а также создание международных образовательных стандартов в данной области. Особое значение приобретает формирование преемственных образовательных траекторий, обеспечивающих непрерывное освоение иммунологических знаний от школьного до послевузовского уровня. Реализация указанных направлений требует консолидации усилий научного и педагогического сообществ, что в долгосрочной перспективе будет способствовать подготовке высококвалифицированных специалистов, способных решать актуальные задачи современной медицины и биотехнологии. Проведённый анализ подтверждает необходимость дальнейших исследований в области методологии преподавания иммунологии с учётом когнитивных особенностей восприятия сложных биологических систем различными возрастными группами обучающихся.</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Janeway, C.A., Travers, P., Walport, M., Shlomchik, M.J.. Immunobiology: The Immune System in Health and Disease. 2001 (book)</w:t>
      </w:r>
    </w:p>
    <w:p>
      <w:pPr>
        <w:spacing w:line="360" w:before="0" w:after="0"/>
        <w:ind w:firstLine="720"/>
        <w:jc w:val="both"/>
      </w:pPr>
      <w:r>
        <w:t xml:space="preserve">2. Delves, P.J., Martin, S.J., Burton, D.R., Roitt, I.M.. Roitt's Essential Immunology. 2017 (book)</w:t>
      </w:r>
    </w:p>
    <w:p>
      <w:pPr>
        <w:spacing w:line="360" w:before="0" w:after="0"/>
        <w:ind w:firstLine="720"/>
        <w:jc w:val="both"/>
      </w:pPr>
      <w:r>
        <w:t xml:space="preserve">3. Abbas, A.K., Lichtman, A.H., Pillai, S.. Cellular and Molecular Immunology. 2018 (book)</w:t>
      </w:r>
    </w:p>
    <w:p>
      <w:pPr>
        <w:spacing w:line="360" w:before="0" w:after="0"/>
        <w:ind w:firstLine="720"/>
        <w:jc w:val="both"/>
      </w:pPr>
      <w:r>
        <w:t xml:space="preserve">4. Kuby, J.. Immunology. 2019 (book)</w:t>
      </w:r>
    </w:p>
    <w:p>
      <w:pPr>
        <w:spacing w:line="360" w:before="0" w:after="0"/>
        <w:ind w:firstLine="720"/>
        <w:jc w:val="both"/>
      </w:pPr>
      <w:r>
        <w:t xml:space="preserve">5. Murphy, K., Weaver, C.. Janeway's Immunobiology. 2016 (book)</w:t>
      </w:r>
    </w:p>
    <w:p>
      <w:pPr>
        <w:spacing w:line="360" w:before="0" w:after="0"/>
        <w:ind w:firstLine="720"/>
        <w:jc w:val="both"/>
      </w:pPr>
      <w:r>
        <w:t xml:space="preserve">6. Mak, T.W., Saunders, M.E.. Primer to the Immune Response. 2014 (book)</w:t>
      </w:r>
    </w:p>
    <w:p>
      <w:pPr>
        <w:spacing w:line="360" w:before="0" w:after="0"/>
        <w:ind w:firstLine="720"/>
        <w:jc w:val="both"/>
      </w:pPr>
      <w:r>
        <w:t xml:space="preserve">7. Sompayrac, L.. How the Immune System Works. 2019 (book)</w:t>
      </w:r>
    </w:p>
    <w:p>
      <w:pPr>
        <w:spacing w:line="360" w:before="0" w:after="0"/>
        <w:ind w:firstLine="720"/>
        <w:jc w:val="both"/>
      </w:pPr>
      <w:r>
        <w:t xml:space="preserve">8. Parham, P.. The Immune System. 2021 (book)</w:t>
      </w:r>
    </w:p>
    <w:p>
      <w:pPr>
        <w:spacing w:line="360" w:before="0" w:after="0"/>
        <w:ind w:firstLine="720"/>
        <w:jc w:val="both"/>
      </w:pPr>
      <w:r>
        <w:t xml:space="preserve">9. Alberts, B., Johnson, A., Lewis, J., et al.. Molecular Biology of the Cell. 2014 (book)</w:t>
      </w:r>
    </w:p>
    <w:p>
      <w:pPr>
        <w:spacing w:line="360" w:before="0" w:after="0"/>
        <w:ind w:firstLine="720"/>
        <w:jc w:val="both"/>
      </w:pPr>
      <w:r>
        <w:t xml:space="preserve">10. National Institute of Allergy and Infectious Diseases (NIAID). Immunology Overview. 2023 (internet-resource)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2025-07-01T18:05:47.364Z</dcterms:created>
  <dcterms:modified xsi:type="dcterms:W3CDTF">2025-07-01T18:05:47.364Z</dcterms:modified>
</cp:coreProperties>
</file>

<file path=docProps/custom.xml><?xml version="1.0" encoding="utf-8"?>
<Properties xmlns="http://schemas.openxmlformats.org/officeDocument/2006/custom-properties" xmlns:vt="http://schemas.openxmlformats.org/officeDocument/2006/docPropsVTypes"/>
</file>