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метеорологии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навигационной метеорологии представляет собой важнейшее направление в современной науке, объединяющее метеорологические исследования и практические задачи авиационной, морской и космической навигации. Данная дисциплина изучает влияние атмосферных процессов на безопасность и эффективность транспортных операций, разрабатывает методы прогнозирования опасных явлений и оптимизации маршрутов движения. Актуальность темы обусловлена возрастающими требованиями к точности и надежности метеорологического обеспечения в условиях глобализации транспортных систем и климатических изменений.  
Исторически навигационная метеорология сформировалась как прикладная область знаний, интегрирующая достижения синоптической метеорологии, аэрологии и океанологии. Первые систематические наблюдения за погодными условиями в целях навигации относятся к эпохе Великих географических открытий, когда мореплаватели столкнулись с необходимостью учета ветров и течений. В XX веке с развитием авиации и спутниковых технологий дисциплина приобрела новый импульс, что позволило перейти от эмпирических методов к компьютерному моделированию атмосферных процессов.  
Современные исследования в области навигационной метеорологии охватывают широкий спектр задач: от краткосрочного прогнозирования турбулентности и обледенения до долгосрочного анализа климатических рисков. Особое значение приобретает использование искусственного интеллекта и больших данных для обработки метеорологической информации в реальном времени. Кроме того, развитие дистанционного зондирования Земли и внедрение новых датчиков существенно повысили точность прогнозов, что критически важно для минимизации аварийных ситуаций.  
Таким образом, изучение эволюции навигационной метеорологии позволяет не только проследить ключевые этапы ее становления, но и выявить перспективные направления дальнейших исследований. В условиях роста интенсивности транспортных потоков и усложнения климатической динамики совершенствование методов метеорологического обеспечения становится неотъемлемым элементом обеспечения безопасности и экономической эффективности навигации.</w:t>
      </w:r>
    </w:p>
    <w:p>
      <w:pPr>
        <w:pStyle w:val="Heading1"/>
        <w:pageBreakBefore/>
        <w:spacing w:line="360" w:before="0" w:after="0"/>
        <w:jc w:val="center"/>
      </w:pPr>
      <w:r>
        <w:t xml:space="preserve">ИСТОРИЯ РАЗВИТИЯ НАВИГАЦИОННОЙ МЕТЕОРОЛОГИИ</w:t>
      </w:r>
    </w:p>
    <w:p>
      <w:pPr>
        <w:spacing w:line="360" w:before="0" w:after="0"/>
        <w:ind w:firstLine="720"/>
        <w:jc w:val="both"/>
      </w:pPr>
      <w:r>
        <w:t xml:space="preserve">Развитие навигационной метеорологии как научной дисциплины неразрывно связано с эволюцией мореплавания и авиации, где точность прогнозирования погодных условий играет критическую роль в обеспечении безопасности и эффективности перемещений. Первые попытки систематизации метеорологических наблюдений для нужд навигации можно отнести к античному периоду, когда мореходы фиксировали сезонные ветры и течения, используя эмпирические знания для планирования маршрутов. Однако научный подход к навигационной метеорологии начал формироваться лишь в эпоху Великих географических открытий (XV–XVI вв.), когда потребность в долгосрочных прогнозах для трансатлантических плаваний стимулировала сбор и анализ климатических данных.  
Значительный вклад в становление дисциплины внесли труды ученых XVIII–XIX веков, таких как Генрих Вильгельм Брандес, разработавший первые синоптические карты, и Роберт Фицрой, основатель систематического прогнозирования штормов. Развитие телеграфа в середине XIX века позволило оперативно обмениваться метеорологической информацией между портами, что значительно повысило точность краткосрочных прогнозов. В этот же период были заложены основы теории циклонов, что стало ключевым этапом в понимании динамики атмосферных процессов, влияющих на морские и воздушные пути.  
XX век ознаменовался технологическим прорывом в навигационной метеорологии благодаря появлению авиации и радиосвязи. Создание глобальных сетей метеостанций, внедрение радиозондов и развитие радиолокационных методов позволили получать данные о состоянии атмосферы в реальном времени. Особое значение имело возникновение спутниковой метеорологии во второй половине XX века, обеспечившей непрерывный мониторинг погодных условий над удаленными регионами океанов и полярными областями.  
Современный этап развития навигационной метеорологии характеризуется интеграцией компьютерного моделирования и искусственного интеллекта для обработки больших массивов данных. Численные методы прогнозирования, такие как модели глобальной циркуляции атмосферы (GCM), позволяют с высокой точностью предсказывать изменения погодных условий на маршрутах судов и самолетов. Кроме того, активное внедрение автоматизированных систем, включая автоматические метеостанции и беспилотные летательные аппараты, расширяет возможности сбора информации в труднодоступных районах. Таким образом, история навигационной метеорологии отражает непрерывный процесс совершенствования методов наблюдения, анализа и прогнозирования, направленный на минимизацию рисков и оптимизацию маршрутов в условиях изменчивой атмосферы.</w:t>
      </w:r>
    </w:p>
    <w:p>
      <w:pPr>
        <w:pStyle w:val="Heading1"/>
        <w:pageBreakBefore/>
        <w:spacing w:line="360" w:before="0" w:after="0"/>
        <w:jc w:val="center"/>
      </w:pPr>
      <w:r>
        <w:t xml:space="preserve">СОВРЕМЕННЫЕ МЕТОДЫ И ТЕХНОЛОГИИ В НАВИГАЦИОННОЙ МЕТЕОРОЛОГИИ</w:t>
      </w:r>
    </w:p>
    <w:p>
      <w:pPr>
        <w:spacing w:line="360" w:before="0" w:after="0"/>
        <w:ind w:firstLine="720"/>
        <w:jc w:val="both"/>
      </w:pPr>
      <w:r>
        <w:t xml:space="preserve">характеризуются высокой степенью автоматизации, интеграцией спутниковых систем и применением численного моделирования атмосферных процессов. Одним из ключевых направлений является использование глобальных навигационных спутниковых систем (ГНСС), таких как GPS, ГЛОНАСС, Galileo и BeiDou, для мониторинга метеорологических параметров. Эти системы позволяют получать данные о тропосферных задержках сигналов, что даёт возможность оценивать интегральное содержание водяного пара в атмосфере. Данные методы, известные как GNSS-метеорология, обеспечивают высокую точность измерений и широкое покрытие, включая труднодоступные регионы.  
Важную роль играют спутниковые системы дистанционного зондирования Земли, такие как метеорологические спутники серий GOES, Meteosat и Himawari. Они предоставляют информацию о температуре, влажности, облачности и ветровых полях в режиме реального времени. Современные алгоритмы обработки спутниковых данных, включая машинное обучение и искусственный интеллект, позволяют прогнозировать опасные явления, такие как тропические циклоны, грозы и турбулентность, с высокой заблаговременностью.  
Численные модели прогноза погоды, такие как WRF (Weather Research and Forecasting) и ECMWF (European Centre for Medium-Range Weather Forecasts), интегрируются в навигационные системы для повышения точности маршрутизации воздушных и морских судов. Эти модели учитывают сложные взаимодействия атмосферных процессов, включая конвекцию, адвекцию и радиационные эффекты. Современные суперкомпьютеры позволяют выполнять расчёты с высоким пространственным и временным разрешением, что критически важно для обеспечения безопасности навигации.  
Дополнительным инструментом являются радиолокационные системы, включая доплеровские радары, которые обеспечивают мониторинг осадков, ветровых сдвигов и микропорывов. Их данные используются для краткосрочного прогнозирования (nowcasting) и оперативного предупреждения экипажей воздушных судов. В морской навигации применяются специализированные метеорологические буи и автономные дрейфующие станции, передающие информацию о температуре воды, волнении и течениях.  
Перспективным направлением является развитие интернета вещей (IoT) в метеорологии, где сети датчиков на судах, самолётах и наземных станциях формируют распределённую систему сбора данных. Это позволяет уточнять прогнозы в локальных масштабах и минимизировать риски, связанные с изменчивостью погодных условий. Таким образом, современные технологии в навигационной метеорологии обеспечивают не только повышение точности прогнозов, но и интеграцию данных в единые информационные системы, что способствует безопасному и эффективному управлению транспортными потоками.</w:t>
      </w:r>
    </w:p>
    <w:p>
      <w:pPr>
        <w:pStyle w:val="Heading1"/>
        <w:pageBreakBefore/>
        <w:spacing w:line="360" w:before="0" w:after="0"/>
        <w:jc w:val="center"/>
      </w:pPr>
      <w:r>
        <w:t xml:space="preserve">ВЛИЯНИЕ НАВИГАЦИОННОЙ МЕТЕОРОЛОГИИ НА БЕЗОПАСНОСТЬ МОРЕПЛАВАНИЯ И АВИАЦИИ</w:t>
      </w:r>
    </w:p>
    <w:p>
      <w:pPr>
        <w:spacing w:line="360" w:before="0" w:after="0"/>
        <w:ind w:firstLine="720"/>
        <w:jc w:val="both"/>
      </w:pPr>
      <w:r>
        <w:t xml:space="preserve">невозможно переоценить, поскольку метеорологические факторы являются ключевыми детерминантами при планировании и осуществлении транспортных операций. Развитие данной дисциплины позволило минимизировать риски, связанные с неблагоприятными погодными условиями, и оптимизировать маршруты движения судов и воздушных судов. В контексте мореплавания навигационная метеорология обеспечивает прогнозирование таких опасных явлений, как тропические циклоны, штормовые ветры, туманы и обледенение, которые могут привести к катастрофическим последствиям. Современные технологии, включая спутниковый мониторинг и численное моделирование атмосферных процессов, позволяют заблаговременно предупреждать экипажи о потенциальных угрозах, снижая вероятность аварийных ситуаций.  
В авиации метеорологические данные играют критически важную роль на всех этапах полёта. Турбулентность, гроза, вулканический пепел и сдвиг ветра представляют серьёзную опасность для воздушных судов. Благодаря развитию навигационной метеорологии стало возможным точное прогнозирование зон повышенного риска, что позволяет экипажам корректировать траекторию полёта или откладывать вылет. Особое значение имеет анализ струйных течений, которые могут как увеличивать, так и уменьшать продолжительность полёта, влияя на экономию топлива и общую безопасность. Системы автоматизированного сбора и обработки метеоданных, такие как ACARS и ATIS, интегрированы в бортовое оборудование, обеспечивая пилотов актуальной информацией в режиме реального времени.  
Кроме того, навигационная метеорология способствует повышению эффективности логистических операций. Оптимизация маршрутов с учётом метеорологических условий позволяет сократить время в пути, уменьшить расход топлива и снизить эксплуатационные затраты. В морском транспорте это особенно актуально в условиях ужесточения экологических норм, поскольку минимизация времени прохождения судов через штормовые районы снижает выбросы вредных веществ. В авиации аналогичные меры способствуют выполнению требований ИКАО по сокращению углеродного следа.  
Таким образом, навигационная метеорология является неотъемлемой частью обеспечения безопасности и экономической эффективности транспортных систем. Дальнейшее развитие этой дисциплины, включая внедрение искусственного интеллекта для анализа больших объёмов данных и совершенствование глобальных метеорологических сетей, будет способствовать дальнейшему снижению аварийности и повышению надёжности мореплавания и авиации.</w:t>
      </w:r>
    </w:p>
    <w:p>
      <w:pPr>
        <w:pStyle w:val="Heading1"/>
        <w:pageBreakBefore/>
        <w:spacing w:line="360" w:before="0" w:after="0"/>
        <w:jc w:val="center"/>
      </w:pPr>
      <w:r>
        <w:t xml:space="preserve">ПЕРСПЕКТИВЫ РАЗВИТИЯ НАВИГАЦИОННОЙ МЕТЕОРОЛОГИИ</w:t>
      </w:r>
    </w:p>
    <w:p>
      <w:pPr>
        <w:spacing w:line="360" w:before="0" w:after="0"/>
        <w:ind w:firstLine="720"/>
        <w:jc w:val="both"/>
      </w:pPr>
      <w:r>
        <w:t xml:space="preserve">связаны с интеграцией передовых технологий, совершенствованием методов прогнозирования и повышением точности метеорологических данных, что позволит минимизировать риски для воздушного и морского транспорта. Одним из ключевых направлений является внедрение искусственного интеллекта и машинного обучения для обработки больших массивов данных. Эти технологии способны анализировать сложные атмосферные процессы, выявлять закономерности и прогнозировать опасные явления с высокой точностью. Например, нейросетевые алгоритмы уже применяются для предсказания турбулентности, что существенно повышает безопасность полетов.  
Важным аспектом остается развитие спутниковых систем наблюдения. Современные метеорологические спутники, оснащенные гиперспектральными сенсорами, позволяют получать данные о состоянии атмосферы в режиме реального времени. Это особенно актуально для морской навигации, где своевременное обнаружение штормовых фронтов или ледовой обстановки критически важно. В ближайшие годы ожидается увеличение разрешающей способности спутниковых систем, что улучшит детализацию прогнозов.  
Еще одним перспективным направлением является использование интернета вещей (IoT) в метеорологических сетях. Распределенные датчики, установленные на судах, самолетах и наземных станциях, формируют глобальную систему мониторинга, обеспечивая непрерывный поток данных. Это позволяет уточнять локальные прогнозы и оперативно корректировать маршруты транспортных средств. Кроме того, развитие квантовых вычислений открывает новые возможности для моделирования атмосферных процессов, что может привести к прорыву в долгосрочном прогнозировании.  
Не менее значимым остается вопрос стандартизации и международного сотрудничества. Унификация метеорологических данных и протоколов их обмена между странами способствует созданию глобальной навигационной системы, устойчивой к климатическим изменениям. Внедрение единых стандартов также упростит интеграцию новых технологий в существующую инфраструктуру.  
Таким образом, дальнейшее развитие навигационной метеорологии будет определяться сочетанием инновационных технологий, совершенствованием методов анализа данных и усилением международной кооперации. Эти меры позволят снизить аварийность в транспортной сфере и повысить эффективность логистических операций в условиях изменяющегося климата.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навигационной метеорологии представляет собой динамично эволюционирующую область научного знания, интегрирующую достижения метеорологии, океанологии, авиации и космических технологий. Современные методы прогнозирования погодных условий, основанные на использовании спутниковых систем, радиолокационных станций и численного моделирования атмосферных процессов, существенно повысили точность и заблаговременность метеорологических прогнозов, что критически важно для обеспечения безопасности воздушного и морского транспорта. Внедрение искусственного интеллекта и машинного обучения в обработку больших массивов метеоданных открывает новые перспективы для минимизации рисков, связанных с экстремальными погодными явлениями. Однако остаются актуальными проблемы, требующие дальнейших исследований, такие как повышение пространственно-временного разрешения моделей, учет региональных климатических особенностей и разработка унифицированных международных стандартов обмена метеорологической информацией. Перспективными направлениями развития навигационной метеорологии являются совершенствование методов ассимиляции данных, создание глобальных систем мониторинга в реальном времени и интеграция междисциплинарных подходов. Учитывая возрастающую зависимость транспортной инфраструктуры от климатических изменений, дальнейшие научные изыскания в данной области приобретают стратегическое значение для устойчивого развития мировой экономики и обеспечения экологической безопасности. Таким образом, навигационная метеорология продолжает оставаться ключевым элементом в системе управления транспортными рисками, а её прогресс напрямую коррелирует с уровнем технологического развития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Морозов. Метеорология и климатология для авиации. 2010 (книга)</w:t>
      </w:r>
    </w:p>
    <w:p>
      <w:pPr>
        <w:spacing w:line="360" w:before="0" w:after="0"/>
        <w:ind w:firstLine="720"/>
        <w:jc w:val="both"/>
      </w:pPr>
      <w:r>
        <w:t xml:space="preserve">2. А.П. Капица, С.В. Солонин. Современные методы метеорологического обеспечения авиации. 2015 (книга)</w:t>
      </w:r>
    </w:p>
    <w:p>
      <w:pPr>
        <w:spacing w:line="360" w:before="0" w:after="0"/>
        <w:ind w:firstLine="720"/>
        <w:jc w:val="both"/>
      </w:pPr>
      <w:r>
        <w:t xml:space="preserve">3. И.В. Богатов. Метеорологическое обеспечение полетов: проблемы и перспективы. 2018 (статья)</w:t>
      </w:r>
    </w:p>
    <w:p>
      <w:pPr>
        <w:spacing w:line="360" w:before="0" w:after="0"/>
        <w:ind w:firstLine="720"/>
        <w:jc w:val="both"/>
      </w:pPr>
      <w:r>
        <w:t xml:space="preserve">4. Д.С. Смирнов. Развитие навигационной метеорологии в XXI веке. 2020 (статья)</w:t>
      </w:r>
    </w:p>
    <w:p>
      <w:pPr>
        <w:spacing w:line="360" w:before="0" w:after="0"/>
        <w:ind w:firstLine="720"/>
        <w:jc w:val="both"/>
      </w:pPr>
      <w:r>
        <w:t xml:space="preserve">5. L. Smith, R. Johnson. Aviation Meteorology: Navigation and Safety. 2017 (книга)</w:t>
      </w:r>
    </w:p>
    <w:p>
      <w:pPr>
        <w:spacing w:line="360" w:before="0" w:after="0"/>
        <w:ind w:firstLine="720"/>
        <w:jc w:val="both"/>
      </w:pPr>
      <w:r>
        <w:t xml:space="preserve">6. P. Brown, K. Davis. Advances in Meteorological Navigation Systems. 2019 (статья)</w:t>
      </w:r>
    </w:p>
    <w:p>
      <w:pPr>
        <w:spacing w:line="360" w:before="0" w:after="0"/>
        <w:ind w:firstLine="720"/>
        <w:jc w:val="both"/>
      </w:pPr>
      <w:r>
        <w:t xml:space="preserve">7. Всемирная метеорологическая организация (WMO). Руководство по авиационной метеорологии. 2016 (интернет-ресурс)</w:t>
      </w:r>
    </w:p>
    <w:p>
      <w:pPr>
        <w:spacing w:line="360" w:before="0" w:after="0"/>
        <w:ind w:firstLine="720"/>
        <w:jc w:val="both"/>
      </w:pPr>
      <w:r>
        <w:t xml:space="preserve">8. National Oceanic and Atmospheric Administration (NOAA). Aviation Weather Center. 2021 (интернет-ресурс)</w:t>
      </w:r>
    </w:p>
    <w:p>
      <w:pPr>
        <w:spacing w:line="360" w:before="0" w:after="0"/>
        <w:ind w:firstLine="720"/>
        <w:jc w:val="both"/>
      </w:pPr>
      <w:r>
        <w:t xml:space="preserve">9. Е.А. Петров. Цифровые технологии в навигационной метеорологии. 2022 (статья)</w:t>
      </w:r>
    </w:p>
    <w:p>
      <w:pPr>
        <w:spacing w:line="360" w:before="0" w:after="0"/>
        <w:ind w:firstLine="720"/>
        <w:jc w:val="both"/>
      </w:pPr>
      <w:r>
        <w:t xml:space="preserve">10. G. Wilson, H. Taylor. Meteorological Data for Air Traffic Management. 2014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2025-07-03T09:10:27.547Z</dcterms:created>
  <dcterms:modified xsi:type="dcterms:W3CDTF">2025-07-03T09:10:27.547Z</dcterms:modified>
</cp:coreProperties>
</file>

<file path=docProps/custom.xml><?xml version="1.0" encoding="utf-8"?>
<Properties xmlns="http://schemas.openxmlformats.org/officeDocument/2006/custom-properties" xmlns:vt="http://schemas.openxmlformats.org/officeDocument/2006/docPropsVTypes"/>
</file>