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космической иммунологии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иммунологии биологического факультета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Космическая иммунология представляет собой динамично развивающуюся область науки, исследующую влияние факторов космического полёта на иммунную систему человека. Актуальность данной темы обусловлена перспективами долгосрочных космических миссий, включая освоение Луны, Марса и дальний космос, где организм человека сталкивается с уникальными условиями: микрогравитацией, космической радиацией, изоляцией и стрессом. Эти факторы способны вызывать значительные изменения в функционировании иммунной системы, повышая риски инфекционных заболеваний, хронических воспалений и снижения эффективности вакцин. Изучение этих процессов имеет не только фундаментальное значение для понимания адаптационных механизмов живых систем, но и практическое — для разработки стратегий защиты здоровья космонавтов и обеспечения успешности будущих межпланетных экспедиций.  
Исторически космическая иммунология сформировалась на стыке иммунологии, авиационной медицины и экстремальной физиологии. Первые исследования в этой области были проведены во второй половине XX века в рамках программ "Восток", "Союз" и "Аполлон", когда учёные впервые зафиксировали изменения в иммунном статусе космонавтов. Однако лишь с развитием современных молекулярно-генетических методов, таких как проточная цитометрия, транскриптомный анализ и метагеномика, стало возможным детальное изучение механизмов иммунной дисрегуляции в условиях космоса. Важным этапом стали эксперименты на Международной космической станции (МКС), позволившие выявить ключевые закономерности, включая подавление Т-клеточного ответа, активацию латентных вирусов и модуляцию цитокинового профиля.  
Современные исследования в области космической иммунологии направлены на решение нескольких ключевых задач. Во-первых, это идентификация молекулярных и клеточных мишеней, наиболее подверженных воздействию космических факторов. Во-вторых, разработка профилактических и коррекционных мер, таких как фармакологические препараты, биологически активные добавки и персонализированные протоколы иммуномониторинга. В-третьих, моделирование космических условий в наземных экспериментах, включая использование центрифуг короткого радиуса, радиационных установок и изоляционных камер. Особое внимание уделяется изучению взаимодействия иммунной системы с микробиотой человека, учитывая её критическую роль в поддержании гомеостаза.  
Перспективы развития космической иммунологии связаны с интеграцией новых технологий, таких как искусственный интеллект для анализа больших данных, органоидные модели для изучения иммунных реакций in vitro, а также CRISPR/Cas9-редактирование для исследования генетической устойчивости к космическим стрессорам. Результаты этих исследований имеют трансляционный потенциал не только для космической медицины, но и для земной клинической практики, например, в лечении иммунодефицитов, аутоиммунных заболеваний и разработке противовирусных терапий. Таким образом, космическая иммунология становится важным звеном в обеспечении безопасности и эффективности пилотируемых космических программ, а её развитие требует междисциплинарного подхода и международного сотрудничества.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И ОСНОВНЫЕ ЭТАПЫ РАЗВИТИЯ КОСМИЧЕСКОЙ ИММУНОЛОГИИ</w:t>
      </w:r>
    </w:p>
    <w:p>
      <w:pPr>
        <w:spacing w:line="360" w:before="0" w:after="0"/>
        <w:ind w:firstLine="720"/>
        <w:jc w:val="both"/>
      </w:pPr>
      <w:r>
        <w:t xml:space="preserve">Развитие космической иммунологии как научной дисциплины неразрывно связано с освоением космического пространства и изучением влияния экстремальных условий на организм человека. Первые исследования в этой области начались в середине XX века, когда запуск первых искусственных спутников и пилотируемых кораблей поставил перед учёными вопрос о воздействии невесомости, радиации и других факторов космического полёта на иммунную систему. В 1960-х годах советские и американские учёные провели серию экспериментов на животных, включая собак и приматов, которые позволили выявить первые изменения в иммунном ответе при длительном пребывании в условиях микрогравитации. Эти работы заложили основу для дальнейшего изучения космической иммунологии.  
В 1970–1980-х годах исследования расширились благодаря программам «Салют» и «Мир» в СССР, а также Skylab и Space Shuttle в США. Было установлено, что космические полёты приводят к снижению активности лимфоцитов, изменению цитокинового профиля и угнетению функций нейтрофилов. Важным этапом стало обнаружение феномена реактивации латентных вирусных инфекций, таких как вирус Эпштейна–Барр и герпесвирусы, что свидетельствовало о модуляции иммунной системы под воздействием космических факторов. В этот период также начались исследования влияния радиации на иммунокомпетентные клетки, что позволило разработать первые протоколы защиты астронавтов.  
Современный этап развития космической иммунологии начался с запуском Международной космической станции (МКС) в 1998 году, что обеспечило возможность долгосрочных экспериментов в условиях микрогравитации. Использование современных методов, таких как проточная цитометрия, геномный и протеомный анализ, позволило выявить молекулярные механизмы иммунной дисрегуляции. Установлено, что ключевую роль играют нарушения в работе Toll-подобных рецепторов, изменения в экспрессии генов, связанных с воспалением, и дисбаланс микробиоты. Особое внимание уделяется разработке контрмер, включая фармакологические препараты, пробиотики и физические упражнения, направленные на поддержание иммунитета в условиях космического полёта.  
Перспективы развития космической иммунологии связаны с подготовкой к длительным миссиям, таким как полёты на Марс, где воздействие космических факторов будет более продолжительным и интенсивным. Исследования в этой области продолжаются, включая моделирование условий дальнего космоса на Земле и разработку новых технологий мониторинга иммунного статуса. Таким образом, космическая иммунология остаётся одной из ключевых дисциплин, обеспечивающих безопасность и здоровье человека в процессе освоения космоса.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ФАКТОРОВ КОСМИЧЕСКОГО ПОЛЕТА НА ИММУННУЮ СИСТЕМУ ЧЕЛОВЕКА</w:t>
      </w:r>
    </w:p>
    <w:p>
      <w:pPr>
        <w:spacing w:line="360" w:before="0" w:after="0"/>
        <w:ind w:firstLine="720"/>
        <w:jc w:val="both"/>
      </w:pPr>
      <w:r>
        <w:t xml:space="preserve">Воздействие факторов космического полета на иммунную систему человека представляет собой комплексный процесс, обусловленный совокупностью физических, химических и психологических стрессоров. Наиболее значимыми из них являются микрогравитация, ионизирующее излучение, изоляция, нарушение циркадных ритмов и психоэмоциональное напряжение. Эти факторы оказывают модулирующее влияние на различные звенья иммунитета, что подтверждается многочисленными исследованиями, проведенными как в условиях реальных космических миссий, так и в наземных моделях.  
Микрогравитация, являясь ключевым отличием космической среды, приводит к перераспределению жидкостей организма, изменению гемодинамики и дисфункции эндотелия. Эти изменения сопровождаются нарушениями в работе лимфоидной ткани, снижением пролиферативной активности Т-лимфоцитов и дисбалансом цитокинового профиля. Экспериментальные данные свидетельствуют о подавлении клеточного иммунного ответа, что проявляется в уменьшении количества CD4+ Т-хелперов и снижении цитотоксической активности NK-клеток. Одновременно наблюдается активация латентных вирусных инфекций, таких как вирус Эпштейна-Барр и цитомегаловирус, что указывает на ослабление иммунного надзора.  
Ионизирующее излучение в условиях космического полета оказывает дополнительное иммуносупрессивное действие за счет прямого повреждения ДНК иммунокомпетентных клеток и индукции окислительного стресса. Длительное воздействие даже низких доз радиации приводит к накоплению мутаций в гемопоэтических стволовых клетках, что может способствовать развитию иммунодефицитных состояний. Кроме того, радиация усиливает апоптоз лимфоцитов и нарушает процессы антигенпрезентации, что негативно сказывается на адаптивном иммунном ответе.  
Психологические и социальные факторы, такие как длительная изоляция и ограниченность пространства, также вносят вклад в иммунную дисрегуляцию. Хронический стресс активирует гипоталамо-гипофизарно-надпочечниковую ось, что приводит к повышенной секреции кортизола – гормона, обладающего выраженным иммуносупрессивным действием. Это сопровождается снижением продукции интерлейкинов и интерферонов, а также угнетением фагоцитарной активности макрофагов. Нарушение циркадных ритмов, вызванное неестественным световым режимом, дополнительно усугубляет эти процессы, поскольку циркадные колебания играют критическую роль в регуляции иммунных реакций.  
Таким образом, совокупное воздействие факторов космического полета приводит к значительным изменениям в функционировании иммунной системы, повышая уязвимость организма к инфекциям и снижая эффективность вакцинации. Понимание этих механизмов является необходимым условием для разработки эффективных контрмер, направленных на поддержание иммунного гомеостаза в условиях длительных космических экспедиций.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И ТЕХНОЛОГИИ ИССЛЕДОВАНИЯ ИММУННЫХ ПРОЦЕССОВ В КОСМОСЕ</w:t>
      </w:r>
    </w:p>
    <w:p>
      <w:pPr>
        <w:spacing w:line="360" w:before="0" w:after="0"/>
        <w:ind w:firstLine="720"/>
        <w:jc w:val="both"/>
      </w:pPr>
      <w:r>
        <w:t xml:space="preserve">Исследование иммунных процессов в условиях космического полета требует применения специализированных методов и технологий, адаптированных к ограничениям микрогравитации и радиационного воздействия. Одним из ключевых подходов является использование автоматизированных биотехнологических систем, позволяющих проводить анализ иммунных клеток в реальном времени. Такие системы включают миниатюрные проточные цитометры, спектрофотометры и микрофлюидные чипы, обеспечивающие высокоточное измерение параметров клеточного ответа. Важное значение имеет методология культивирования иммунокомпетентных клеток в условиях микрогравитации, где применяются трехмерные биореакторы, имитирующие тканевую организацию. Эти устройства позволяют изучать динамику пролиферации лимфоцитов, фагоцитарную активность макрофагов и синтез цитокинов в условиях, приближенных к космическим.  
Особую роль в космической иммунологии играют молекулярно-генетические методы, включая ПЦР в реальном времени и секвенирование нового поколения (NGS). Они дают возможность анализировать экспрессию генов, связанных с иммунным ответом, таких как интерлейкины, интерфероны и факторы транскрипции. Применение CRISPR-Cas9 технологии позволяет моделировать генетические изменения в иммунных клетках для изучения их устойчивости к космическим факторам. Для оценки влияния космической радиации на иммунную систему используются дозиметрические методы в сочетании с иммуногистохимическим анализом, что позволяет выявлять повреждения ДНК и апоптоз клеток.  
Эксперименты на борту МКС включают также использование животных моделей, в частности грызунов, у которых изучают изменения в лимфоидных органах после длительного пребывания в космосе. Гистологические и иммуноферментные методы (ELISA, Western blot) применяются для количественной оценки белков иммунного ответа в тканях. Современные технологии визуализации, такие как конфокальная микроскопия и томография, позволяют детально исследовать морфологические изменения в иммунных клетках.  
Важным направлением является разработка наземных аналогов космических условий, включая антиортостатические гипокинезии и радиационные камеры. Эти модели дают возможность проводить предварительные исследования перед запуском экспериментов в космос. Компьютерное моделирование иммунных процессов с использованием методов биоинформатики и машинного обучения способствует прогнозированию реакций иммунной системы в экстремальных условиях. Таким образом, сочетание экспериментальных и вычислительных методов обеспечивает комплексный подход к изучению иммунологических аспектов космических полетов.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ПРАКТИЧЕСКОЕ ПРИМЕНЕНИЕ КОСМИЧЕСКОЙ ИММУНОЛОГИИ</w:t>
      </w:r>
    </w:p>
    <w:p>
      <w:pPr>
        <w:spacing w:line="360" w:before="0" w:after="0"/>
        <w:ind w:firstLine="720"/>
        <w:jc w:val="both"/>
      </w:pPr>
      <w:r>
        <w:t xml:space="preserve">Развитие космической иммунологии открывает новые горизонты для медицины, биотехнологий и освоения дальнего космоса. Одним из ключевых направлений является изучение адаптационных механизмов иммунной системы в условиях микрогравитации и космической радиации. Полученные данные позволяют разрабатывать стратегии защиты здоровья астронавтов во время длительных миссий, таких как экспедиции на Марс или создание лунных баз. Установлено, что длительное пребывание в космосе приводит к снижению активности Т-лимфоцитов, дисбалансу цитокинового профиля и угнетению функций врождённого иммунитета. Эти изменения повышают риски инфекционных заболеваний, реактивации латентных вирусов и развития аутоиммунных реакций. Решение данных проблем требует разработки специализированных фармакологических препаратов, направленных на модуляцию иммунного ответа, а также создания искусственных систем имитации земных условий, например, гравитационных платформ.  
Важным практическим приложением космической иммунологии является перенос технологий в земную медицину. Исследования иммуносупрессии в космосе способствуют углублённому пониманию аналогичных процессов у пациентов с хроническими заболеваниями или иммунодефицитами. Например, изучение влияния радиации на ДНК иммунных клеток может привести к созданию новых методов защиты онкологических больных при лучевой терапии. Кроме того, моделирование космических условий in vitro позволяет тестировать препараты для лечения редких форм иммунопатологий, которые трудно воспроизвести в земных лабораториях.  
Перспективным направлением является разработка биорегенеративных систем жизнеобеспечения, включающих иммуномодулирующие компоненты. Такие системы могут быть интегрированы в замкнутые экосистемы космических станций или межпланетных кораблей, обеспечивая не только поддержание здоровья экипажа, но и контроль за микрофлорой окружающей среды. В долгосрочной перспективе возможно создание генетически модифицированных микроорганизмов, способных синтезировать иммуностимулирующие соединения в условиях космоса, что снизит зависимость от поставок с Земли.  
Ещё одной областью применения космической иммунологии является подготовка к колонизации других планет. Изучение взаимодействия иммунной системы с чужеродными патогенами, потенциально присутствующими на Марсе или в subsurface океанах Европы, требует разработки превентивных мер. Это включает создание универсальных вакцин, адаптируемых к неизвестным штаммам микроорганизмов, а также методов быстрой диагностики иммунных нарушений в условиях ограниченных ресурсов. Современные достижения в области CRISPR-технологий и синтетической биологии позволяют рассматривать возможность редактирования иммунных генов астронавтов для повышения их резистентности к экстремальным условиям.  
Таким образом, космическая иммунология не только решает актуальные задачи пилотируемой космонавтики, но и служит катализатором для инноваций в медицине и биотехнологиях. Дальнейшие исследования в этой области будут способствовать формированию междисциплинарных подходов, объединяющих иммунологию, генетику, биоинженерию и системы жизнеобеспечения, что в конечном итоге определит успех человечества в освоении космоса.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космической иммунологии представляет собой перспективное направление современной науки, объединяющее фундаментальные и прикладные исследования в области иммунной системы человека в условиях космического полета. Проведенные исследования демонстрируют значительные изменения иммунного статуса под воздействием микрогравитации, радиации и других факторов космической среды, что требует дальнейшего углубленного изучения механизмов адаптации и дезадаптации иммунной системы. Полученные данные имеют не только теоретическое значение для понимания регуляции иммунных процессов в экстремальных условиях, но и практическую ценность для разработки профилактических и коррекционных мер, направленных на поддержание здоровья космонавтов в длительных миссиях. Особое внимание должно быть уделено разработке новых методов мониторинга иммунного статуса, а также созданию эффективных фармакологических и немедикаментозных стратегий минимизации негативных последствий космических полетов. Перспективными направлениями дальнейших исследований являются изучение влияния искусственной гравитации, разработка персонализированных подходов к иммунокоррекции и углубленный анализ молекулярных механизмов иммунной дисрегуляции. Результаты исследований в области космической иммунологии также могут найти применение в земной медицине, в частности при лечении иммунодефицитных состояний и разработке новых терапевтических стратегий. Таким образом, космическая иммунология как междисциплинарная наука продолжает развиваться, открывая новые горизонты для понимания функционирования иммунной системы человека в экстремальных условиях и способствуя прогрессу как космической медицины, так и фундаментальной иммунологии в целом.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Crucian, B., Sams, C.. Immune system dysregulation during spaceflight: clinical risk for exploration-class missions. 2009 (article)</w:t>
      </w:r>
    </w:p>
    <w:p>
      <w:pPr>
        <w:spacing w:line="360" w:before="0" w:after="0"/>
        <w:ind w:firstLine="720"/>
        <w:jc w:val="both"/>
      </w:pPr>
      <w:r>
        <w:t xml:space="preserve">2. Gueguinou, N., Huin-Schohn, C., Bascove, M., et al.. Could spaceflight-associated immune system weakening preclude the expansion of human presence beyond Earth’s orbit?. 2009 (article)</w:t>
      </w:r>
    </w:p>
    <w:p>
      <w:pPr>
        <w:spacing w:line="360" w:before="0" w:after="0"/>
        <w:ind w:firstLine="720"/>
        <w:jc w:val="both"/>
      </w:pPr>
      <w:r>
        <w:t xml:space="preserve">3. Sonnenfeld, G.. The immune system in space and microgravity. 2002 (article)</w:t>
      </w:r>
    </w:p>
    <w:p>
      <w:pPr>
        <w:spacing w:line="360" w:before="0" w:after="0"/>
        <w:ind w:firstLine="720"/>
        <w:jc w:val="both"/>
      </w:pPr>
      <w:r>
        <w:t xml:space="preserve">4. Gridley, D.S., Slater, J.M., Luo-Owen, X., et al.. Spaceflight effects on T lymphocyte distribution, function and gene expression. 2009 (article)</w:t>
      </w:r>
    </w:p>
    <w:p>
      <w:pPr>
        <w:spacing w:line="360" w:before="0" w:after="0"/>
        <w:ind w:firstLine="720"/>
        <w:jc w:val="both"/>
      </w:pPr>
      <w:r>
        <w:t xml:space="preserve">5. Choukèr, A., Ullrich, O.. The Immune System in Space: Are We Prepared?. 2012 (book)</w:t>
      </w:r>
    </w:p>
    <w:p>
      <w:pPr>
        <w:spacing w:line="360" w:before="0" w:after="0"/>
        <w:ind w:firstLine="720"/>
        <w:jc w:val="both"/>
      </w:pPr>
      <w:r>
        <w:t xml:space="preserve">6. Crucian, B., Stowe, R., Mehta, S., et al.. Immune system dysregulation occurs during short duration spaceflight on board the space shuttle. 2013 (article)</w:t>
      </w:r>
    </w:p>
    <w:p>
      <w:pPr>
        <w:spacing w:line="360" w:before="0" w:after="0"/>
        <w:ind w:firstLine="720"/>
        <w:jc w:val="both"/>
      </w:pPr>
      <w:r>
        <w:t xml:space="preserve">7. NASA Human Research Program. Evidence Report: Risk of Adverse Health Effects Due to Alterations in Host-Microorganism Interactions. 2016 (internet-resource)</w:t>
      </w:r>
    </w:p>
    <w:p>
      <w:pPr>
        <w:spacing w:line="360" w:before="0" w:after="0"/>
        <w:ind w:firstLine="720"/>
        <w:jc w:val="both"/>
      </w:pPr>
      <w:r>
        <w:t xml:space="preserve">8. Mehta, S.K., Crucian, B.E., Stowe, R.P., et al.. Reactivation of latent viruses is associated with increased plasma cytokines in astronauts. 2013 (article)</w:t>
      </w:r>
    </w:p>
    <w:p>
      <w:pPr>
        <w:spacing w:line="360" w:before="0" w:after="0"/>
        <w:ind w:firstLine="720"/>
        <w:jc w:val="both"/>
      </w:pPr>
      <w:r>
        <w:t xml:space="preserve">9. Akiyama, T., Horie, K., Hinoi, E., et al.. How does spaceflight affect the acquired immune system?. 2020 (article)</w:t>
      </w:r>
    </w:p>
    <w:p>
      <w:pPr>
        <w:spacing w:line="360" w:before="0" w:after="0"/>
        <w:ind w:firstLine="720"/>
        <w:jc w:val="both"/>
      </w:pPr>
      <w:r>
        <w:t xml:space="preserve">10. Buchheim, J.I., Matzel, S., Rykova, M., et al.. Stress Related Shift Toward Inflammaging in Cosmonauts After Long-Duration Space Flight. 2019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2025-06-27T20:52:39.465Z</dcterms:created>
  <dcterms:modified xsi:type="dcterms:W3CDTF">2025-06-27T20:52:39.465Z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