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космической эпидемиологии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космической биологии и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освоения космического пространства характеризуется не только технологическим прогрессом, но и необходимостью решения новых медико-биологических проблем, связанных с длительным пребыванием человека в условиях невесомости, радиации и замкнутых сред. Одним из ключевых направлений в этой области является космическая эпидемиология — научная дисциплина, изучающая закономерности возникновения, распространения и профилактики инфекционных заболеваний среди экипажей космических миссий. Актуальность данной темы обусловлена планируемыми долгосрочными экспедициями, включая полёты на Марс и создание лунных баз, где риск возникновения эпидемиологических угроз возрастает ввиду ограниченности ресурсов, замкнутости среды и потенциального ослабления иммунитета космонавтов.  
Исторически космическая эпидемиология сформировалась как междисциплинарная область, интегрирующая знания микробиологии, иммунологии, экзобиологии и системного анализа. Первые исследования в этой сфере были инициированы в середине XX века в рамках программ «Восток» и «Аполлон», когда учёные столкнулись с феноменом изменённой вирулентности микроорганизмов в условиях микрогравитации. Последующие эксперименты на орбитальных станциях «Салют», «Мир» и МКС подтвердили, что космическая среда способна влиять на динамику инфекционных процессов, включая скорость размножения патогенов, их устойчивость к антибиотикам и взаимодействие с иммунной системой человека.  
Теоретическая значимость космической эпидемиологии заключается в разработке моделей прогнозирования эпидемиологических рисков, основанных на анализе микробиома космических аппаратов, динамики мутаций микроорганизмов и факторов стресса, воздействующих на экипаж. Практическая ценность проявляется в создании систем мониторинга, карантинных протоколов и методов стерилизации, направленных на минимизацию биологических угроз. Кроме того, данная дисциплина вносит вклад в общую эпидемиологию, предоставляя уникальные данные о поведении патогенов в экстремальных условиях, что может быть применено для борьбы с инфекциями на Земле.  
Несмотря на достигнутые успехи, остаются нерешённые вопросы, такие как механизмы активации латентных инфекций в космосе, эффективность вакцин в условиях невесомости и риски межпланетного переноса микроорганизмов. Данный реферат направлен на систематизацию современных знаний в области космической эпидемиологии, анализ методологических подходов и перспективных направлений исследований, что позволит определить стратегии обеспечения биологической безопасности будущих космических миссий.</w:t>
      </w:r>
    </w:p>
    <w:p>
      <w:pPr>
        <w:pStyle w:val="Heading1"/>
        <w:pageBreakBefore/>
        <w:spacing w:line="360" w:before="0" w:after="0"/>
        <w:jc w:val="center"/>
      </w:pPr>
      <w:r>
        <w:t xml:space="preserve">ИСТОРИЯ И ПРЕДПОСЫЛКИ ВОЗНИКНОВЕНИЯ КОСМИЧЕСКОЙ ЭПИДЕМИОЛОГИИ</w:t>
      </w:r>
    </w:p>
    <w:p>
      <w:pPr>
        <w:spacing w:line="360" w:before="0" w:after="0"/>
        <w:ind w:firstLine="720"/>
        <w:jc w:val="both"/>
      </w:pPr>
      <w:r>
        <w:t xml:space="preserve">Развитие космической эпидемиологии как самостоятельного научного направления обусловлено комплексом факторов, связанных с освоением космического пространства и необходимостью обеспечения биологической безопасности экипажей в условиях длительных полётов. Первые предпосылки к формированию данной дисциплины возникли в середине XX века, когда началась эра пилотируемой космонавтики. Уже в ходе первых орбитальных миссий, таких как программы «Восток» и «Меркурий», специалисты столкнулись с необходимостью контроля за состоянием здоровья космонавтов, включая риски инфекционных заболеваний. Однако систематическое изучение эпидемиологических аспектов в космосе началось позднее, по мере увеличения продолжительности миссий и усложнения условий пребывания человека за пределами Земли.  
Важным этапом стало создание орбитальных станций, таких как «Салют» и «Скайлэб», где замкнутость среды обитания и длительное пребывание в микрогравитации потребовали разработки мер по предотвращению распространения патогенов. Научное сообщество осознало, что космическая среда может влиять на иммунную систему человека, повышая уязвимость к инфекциям, а также способствовать изменению virulence микроорганизмов. Эти наблюдения легли в основу первых исследований в области космической микробиологии и эпидемиологии.  
Значительный вклад в становление дисциплины внесли эксперименты на борту Международной космической станции (МКС), где были выявлены специфические закономерности передачи инфекций в условиях невесомости. Установлено, что микрогравитация может ускорять рост некоторых бактерий и изменять их устойчивость к антибиотикам, что создаёт дополнительные риски для экипажа. Кроме того, ограниченность ресурсов и невозможность экстренной эвакуации делают профилактику инфекционных заболеваний критически важной задачей.  
Теоретической основой космической эпидемиологии стали работы по изучению экстремальных сред, включая антарктические станции и подводные базы, где также наблюдаются замкнутые экосистемы с повышенным риском распространения инфекций. Однако космические условия уникальны из-за сочетания радиации, невесомости и психологического стресса, что требует разработки специализированных методик эпидемиологического надзора.  
Современный этап развития космической эпидемиологии связан с подготовкой к межпланетным миссиям, таким как полёты на Марс, где риски биологических угроз многократно возрастают из-за длительности экспедиций и отсутствия возможности оперативного медицинского вмешательства. Это стимулирует развитие новых направлений, включая прогностическое моделирование вспышек, создание автономных систем диагностики и разработку превентивных мер на основе данных о микробиоме космических аппаратов. Таким образом, история космической эпидемиологии отражает эволюцию подходов к обеспечению здоровья человека в условиях, где традиционные медицинские парадигмы требуют существенной адаптации.</w:t>
      </w:r>
    </w:p>
    <w:p>
      <w:pPr>
        <w:pStyle w:val="Heading1"/>
        <w:pageBreakBefore/>
        <w:spacing w:line="360" w:before="0" w:after="0"/>
        <w:jc w:val="center"/>
      </w:pPr>
      <w:r>
        <w:t xml:space="preserve">МЕТОДОЛОГИЯ ИЗУЧЕНИЯ ИНФЕКЦИОННЫХ РИСКОВ В КОСМОСЕ</w:t>
      </w:r>
    </w:p>
    <w:p>
      <w:pPr>
        <w:spacing w:line="360" w:before="0" w:after="0"/>
        <w:ind w:firstLine="720"/>
        <w:jc w:val="both"/>
      </w:pPr>
      <w:r>
        <w:t xml:space="preserve">Изучение инфекционных рисков в условиях космического полета требует комплексного методологического подхода, учитывающего уникальные факторы микрогравитации, радиации, замкнутости среды и ограниченности ресурсов. Основу методологии составляют три ключевых направления: эпидемиологический мониторинг, экспериментальное моделирование и математическое прогнозирование. Эпидемиологический мониторинг включает систематический сбор данных о состоянии здоровья экипажа, микробиологическом составе среды обитания и динамике иммунологических параметров. Применяются методы ПЦР-диагностики, масс-спектрометрии и секвенирования нового поколения для идентификации патогенов, что позволяет выявлять даже латентные инфекции. Важным аспектом является анализ изменений вирулентности микроорганизмов в условиях космического полета, подтвержденный экспериментами на борту МКС, где демонстрируется усиление антибиотикорезистентности у ряда бактерий.  
Экспериментальное моделирование осуществляется через наземные аналоговые исследования (например, в гермообъектах типа "Марс-500") и орбитальные эксперименты. Критическое значение имеют биологические модели in vitro (трехмерные клеточные культуры) и in vivo (использование модельных организмов – от нематод до грызунов), позволяющие изучать патогенез в условиях模拟микрогравитации. Особое внимание уделяется исследованиям взаимодействия патогенов с иммунной системой, где выявлено угнетение Т-клеточного ответа и нарушение цитокиновой регуляции при длительном пребывании в космосе.  
Математическое прогнозирование инфекционных рисков базируется на разработке вероятностных моделей, учитывающих параметры длительности миссии, численности экипажа, эффективности систем жизнеобеспечения и характеристик потенциальных патогенов. Используются методы стохастического моделирования (Монте-Карло) и сетевого анализа для оценки путей передачи инфекций в замкнутых системах. Важным инструментом становятся алгоритмы машинного обучения, обрабатывающие большие массивы данных микробиомных исследований для предсказания вспышек.  
Интеграция этих направлений позволяет сформировать стратегии превентивного контроля, включающие оптимизацию антимикробных покрытий, разработку автономных систем диагностики и адаптацию карантинных протоколов. Перспективным считается внедрение синтетической биологии для создания микроорганизмов-синтификов, подавляющих патогены без нарушения экологического баланса космических станций. Методология продолжает развиваться в контексте подготовки межпланетных миссий, где факторы радиации и полной изоляции потребуют новых решений в области космической эпидемиологии.</w:t>
      </w:r>
    </w:p>
    <w:p>
      <w:pPr>
        <w:pStyle w:val="Heading1"/>
        <w:pageBreakBefore/>
        <w:spacing w:line="360" w:before="0" w:after="0"/>
        <w:jc w:val="center"/>
      </w:pPr>
      <w:r>
        <w:t xml:space="preserve">ОСНОВНЫЕ ДОСТИЖЕНИЯ И ОТКРЫТИЯ В ОБЛАСТИ КОСМИЧЕСКОЙ ЭПИДЕМИОЛОГИИ</w:t>
      </w:r>
    </w:p>
    <w:p>
      <w:pPr>
        <w:spacing w:line="360" w:before="0" w:after="0"/>
        <w:ind w:firstLine="720"/>
        <w:jc w:val="both"/>
      </w:pPr>
      <w:r>
        <w:t xml:space="preserve">Космическая эпидемиология, как междисциплинарная область исследований, сформировалась в результате необходимости изучения влияния факторов космического полёта на здоровье человека и распространение инфекционных заболеваний в условиях микрогравитации. Одним из ключевых достижений стало выявление изменений в иммунной системе космонавтов, что подтверждено многочисленными исследованиями на борту Международной космической станции (МКС). Эксперименты, проведённые в рамках программ NASA и Роскосмоса, продемонстрировали снижение активности Т-лимфоцитов и нарушение цитокинового профиля, что повышает уязвимость организма к патогенам. Эти данные легли в основу разработки профилактических мер, включающих иммуномодулирующую терапию и оптимизацию условий обитания.  
Важным открытием стало обнаружение активации латентных вирусных инфекций, таких как вирус Эпштейна-Барр и герпесвирусы, у членов экипажа во время длительных миссий. Мониторинг биологических образцов показал увеличение вирусной нагрузки, что связывают с ослаблением иммунного надзора в условиях космического полёта. Это потребовало пересмотра протоколов медицинского контроля и разработки новых методов подавления реактивации вирусов.  
Ещё одним значимым результатом стало изучение микробиома космических аппаратов. Анализ проб воздуха и поверхностей выявил устойчивые бактериальные сообщества, включая потенциально патогенные штаммы, такие как Staphylococcus aureus и Enterobacter spp. Установлено, что микрогравитация способствует изменению их вирулентности и устойчивости к антибиотикам. Данные исследования позволили усовершенствовать системы санитарной обработки и внедрить новые антимикробные покрытия для оборудования.  
Особого внимания заслуживает разработка математических моделей распространения инфекций в замкнутых пространствах. Компьютерное моделирование, основанное на данных реальных миссий, позволило прогнозировать динамику эпидемических процессов и оптимизировать карантинные мероприятия. Это особенно актуально для планирования межпланетных экспедиций, где риски заноса патогенов критически высоки.  
Наконец, космическая эпидемиология внесла вклад в понимание эволюции микроорганизмов в экстремальных условиях. Эксперименты с бактериями и грибами в условиях космоса выявили ускоренную адаптацию к стрессовым факторам, включая радиацию и дефицит питательных веществ. Эти данные имеют значение не только для космической медицины, но и для земной эпидемиологии, расширяя представления о механизмах устойчивости микроорганизмов.  
Таким образом, достижения космической эпидемиологии заложили фундамент для обеспечения биологической безопасности космических миссий и углубили понимание взаимодействия человека и микробной среды в условиях, отличных от земных. Дальнейшие исследования в этой области остаются критически важными для реализации долгосрочных программ освоения космоса.</w:t>
      </w:r>
    </w:p>
    <w:p>
      <w:pPr>
        <w:pStyle w:val="Heading1"/>
        <w:pageBreakBefore/>
        <w:spacing w:line="360" w:before="0" w:after="0"/>
        <w:jc w:val="center"/>
      </w:pPr>
      <w:r>
        <w:t xml:space="preserve">ПЕРСПЕКТИВЫ РАЗВИТИЯ И ПРАКТИЧЕСКОГО ПРИМЕНЕНИЯ</w:t>
      </w:r>
    </w:p>
    <w:p>
      <w:pPr>
        <w:spacing w:line="360" w:before="0" w:after="0"/>
        <w:ind w:firstLine="720"/>
        <w:jc w:val="both"/>
      </w:pPr>
      <w:r>
        <w:t xml:space="preserve">Перспективы развития космической эпидемиологии связаны с расширением масштабов освоения космоса, включая долгосрочные миссии на Луну, Марс и за пределы Солнечной системы. Одним из ключевых направлений является разработка методов мониторинга и профилактики инфекционных заболеваний в условиях микрогравитации и замкнутых пространств. Уникальные условия космической среды, такие как радиация, изменение иммунного статуса астронавтов и ограниченность ресурсов, требуют создания специализированных эпидемиологических протоколов. Важным аспектом становится изучение влияния космических факторов на патогенность микроорганизмов, поскольку экспериментальные данные свидетельствуют об их потенциальной мутации под воздействием космического излучения.  
Практическое применение космической эпидемиологии включает разработку систем биологической безопасности для космических станций и межпланетных кораблей. Внедрение автоматизированных систем диагностики, основанных на методах молекулярной биологии и искусственного интеллекта, позволит оперативно выявлять патогены и предотвращать вспышки заболеваний. Кроме того, актуальным направлением является создание замкнутых экосистем с контролируемым микробиомом, что минимизирует риски заноса опасных микроорганизмов с Земли. Важную роль играет международное сотрудничество, так как стандартизация эпидемиологических норм и обмен данными между космическими агентствами повысят эффективность мер по защите здоровья экипажей.  
Дальнейшие исследования должны быть сосредоточены на изучении долгосрочных последствий пребывания человека в космосе, включая изменения в микробиоте кожи, кишечника и дыхательных путей. Особое внимание уделяется разработке вакцин и антимикробных препаратов, адаптированных к условиям космических полетов. Перспективным направлением является использование синтетической биологии для создания микроорганизмов с заданными свойствами, способных поддерживать здоровье астронавтов или участвовать в биорегенеративных системах жизнеобеспечения.  
Космическая эпидемиология также имеет значение для земной медицины, поскольку изучение механизмов распространения инфекций в экстремальных условиях может привести к новым методам борьбы с пандемиями. Например, технологии, разработанные для изоляции патогенов в космосе, могут быть применены в наземных карантинных учреждениях. Таким образом, развитие этой дисциплины не только обеспечит безопасность космических миссий, но и внесет вклад в глобальную систему здравоохранения.</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исследований в области космической эпидемиологии позволяет констатировать, что данное направление приобретает всё большую актуальность в связи с активным развитием пилотируемой космонавтики и планами по колонизации других планет. Установлено, что длительное пребывание человека в условиях микрогравитации, радиационного воздействия и замкнутого пространства космических станций создаёт уникальные риски для здоровья, включая ослабление иммунитета, изменение микробиома и потенциальное распространение инфекционных заболеваний. Особое внимание уделено проблеме патогенной адаптации микроорганизмов, способных приобретать повышенную вирулентность в условиях космического полёта, что требует разработки новых методов диагностики, профилактики и лечения.  
Важным аспектом является необходимость совершенствования санитарно-гигиенических протоколов, включая мониторинг микробиологической обстановки на борту, использование антимикробных покрытий и разработку вакцин с учётом космических условий. Перспективным направлением представляется применение искусственного интеллекта для прогнозирования эпидемиологических угроз и оптимизации карантинных мер.  
Кроме того, космическая эпидемиология имеет значительный потенциал для фундаментальной науки, поскольку изучение механизмов взаимодействия патогенов и иммунной системы в экстремальных условиях способно расширить понимание инфекционных процессов на Земле. В долгосрочной перспективе успешное развитие данной дисциплины станет ключевым фактором обеспечения безопасности межпланетных миссий и создания устойчивых внеземных поселений. Таким образом, дальнейшие исследования должны быть сосредоточены на междисциплинарном подходе, объединяющем медицину, микробиологию, биотехнологию и инженерные решения для минимизации эпидемиологических рисков в космосе.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Cucinotta, F.A., Durante, M.. Cancer risk from exposure to galactic cosmic rays: implications for space exploration by human beings. 2006 (article)</w:t>
      </w:r>
    </w:p>
    <w:p>
      <w:pPr>
        <w:spacing w:line="360" w:before="0" w:after="0"/>
        <w:ind w:firstLine="720"/>
        <w:jc w:val="both"/>
      </w:pPr>
      <w:r>
        <w:t xml:space="preserve">2. Crucian, B., et al.. Immune system dysregulation during spaceflight: potential countermeasures for deep space exploration missions. 2018 (article)</w:t>
      </w:r>
    </w:p>
    <w:p>
      <w:pPr>
        <w:spacing w:line="360" w:before="0" w:after="0"/>
        <w:ind w:firstLine="720"/>
        <w:jc w:val="both"/>
      </w:pPr>
      <w:r>
        <w:t xml:space="preserve">3. Horneck, G., et al.. Space microbiology. 2010 (article)</w:t>
      </w:r>
    </w:p>
    <w:p>
      <w:pPr>
        <w:spacing w:line="360" w:before="0" w:after="0"/>
        <w:ind w:firstLine="720"/>
        <w:jc w:val="both"/>
      </w:pPr>
      <w:r>
        <w:t xml:space="preserve">4. Taylor, P.W.. Impact of space flight on bacterial virulence and antibiotic susceptibility. 2015 (article)</w:t>
      </w:r>
    </w:p>
    <w:p>
      <w:pPr>
        <w:spacing w:line="360" w:before="0" w:after="0"/>
        <w:ind w:firstLine="720"/>
        <w:jc w:val="both"/>
      </w:pPr>
      <w:r>
        <w:t xml:space="preserve">5. NASA Human Research Program. Space Radiation. 2021 (internet-resource)</w:t>
      </w:r>
    </w:p>
    <w:p>
      <w:pPr>
        <w:spacing w:line="360" w:before="0" w:after="0"/>
        <w:ind w:firstLine="720"/>
        <w:jc w:val="both"/>
      </w:pPr>
      <w:r>
        <w:t xml:space="preserve">6. Blue, R.S., et al.. The future of space medicine. 2019 (article)</w:t>
      </w:r>
    </w:p>
    <w:p>
      <w:pPr>
        <w:spacing w:line="360" w:before="0" w:after="0"/>
        <w:ind w:firstLine="720"/>
        <w:jc w:val="both"/>
      </w:pPr>
      <w:r>
        <w:t xml:space="preserve">7. Mermel, L.A.. Infection prevention and control during prolonged human space travel. 2013 (article)</w:t>
      </w:r>
    </w:p>
    <w:p>
      <w:pPr>
        <w:spacing w:line="360" w:before="0" w:after="0"/>
        <w:ind w:firstLine="720"/>
        <w:jc w:val="both"/>
      </w:pPr>
      <w:r>
        <w:t xml:space="preserve">8. Wilson, J.W., et al.. Space flight alters bacterial gene expression and virulence and reveals a role for global regulator Hfq. 2007 (article)</w:t>
      </w:r>
    </w:p>
    <w:p>
      <w:pPr>
        <w:spacing w:line="360" w:before="0" w:after="0"/>
        <w:ind w:firstLine="720"/>
        <w:jc w:val="both"/>
      </w:pPr>
      <w:r>
        <w:t xml:space="preserve">9. Nickerson, C.A., et al.. Microbial responses to microgravity and other low-shear environments. 2004 (article)</w:t>
      </w:r>
    </w:p>
    <w:p>
      <w:pPr>
        <w:spacing w:line="360" w:before="0" w:after="0"/>
        <w:ind w:firstLine="720"/>
        <w:jc w:val="both"/>
      </w:pPr>
      <w:r>
        <w:t xml:space="preserve">10. ESA Science &amp; Technology. Human Health in Space.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2025-06-27T21:07:11.640Z</dcterms:created>
  <dcterms:modified xsi:type="dcterms:W3CDTF">2025-06-27T21:07:11.640Z</dcterms:modified>
</cp:coreProperties>
</file>

<file path=docProps/custom.xml><?xml version="1.0" encoding="utf-8"?>
<Properties xmlns="http://schemas.openxmlformats.org/officeDocument/2006/custom-properties" xmlns:vt="http://schemas.openxmlformats.org/officeDocument/2006/docPropsVTypes"/>
</file>