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компьютерной метеорологии</w:t>
      </w:r>
    </w:p>
    <w:p>
      <w:pPr>
        <w:spacing w:line="360" w:before="0" w:after="40"/>
        <w:jc w:val="center"/>
      </w:pPr>
      <w:r>
        <w:t xml:space="preserve">Российский государственный гидрометеорологический университет</w:t>
      </w:r>
    </w:p>
    <w:p>
      <w:pPr>
        <w:spacing w:line="360" w:before="160" w:after="20"/>
        <w:jc w:val="center"/>
      </w:pPr>
      <w:r>
        <w:t xml:space="preserve">Кафедра метеорологии и климатологии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метеорология претерпела значительные изменения благодаря активному внедрению компьютерных технологий, что привело к формированию нового научного направления — компьютерной метеорологии. Данная дисциплина объединяет методы математического моделирования, вычислительной гидродинамики, статистического анализа и машинного обучения для прогнозирования атмосферных процессов с высокой точностью. Развитие этого направления стало возможным благодаря стремительному росту вычислительных мощностей, совершенствованию алгоритмов численного моделирования и накоплению больших массивов климатических данных. Актуальность темы обусловлена возрастающей потребностью в точных и оперативных прогнозах погоды, играющих ключевую роль в таких сферах, как сельское хозяйство, авиация, энергетика и управление природными рисками.  
Исторически метеорология основывалась на эмпирических наблюдениях и упрощённых аналитических моделях, однако с появлением первых электронных вычислительных машин во второй половине XX века начался переход к численным методам прогнозирования. Пионерские работы Льюиса Фрая Ричардсона, Джона фон Неймана и Юлия Харона заложили основы численного моделирования атмосферы, а дальнейшее развитие суперкомпьютеров позволило реализовать глобальные климатические модели, такие как ECMWF и GFS. В последние десятилетия революционное влияние на компьютерную метеорологию оказали методы искусственного интеллекта, включая нейросетевые алгоритмы, способные анализировать спутниковые данные и выявлять сложные нелинейные зависимости в атмосферных процессах.  
Несмотря на значительные успехи, остаются нерешённые проблемы, связанные с ограниченной точностью долгосрочных прогнозов, учётом локальных эффектов и интерпретацией результатов машинного обучения. Кроме того, рост сложности моделей требует новых подходов к оптимизации вычислений и обработке эксабайтных массивов данных. В связи с этим дальнейшее развитие компьютерной метеорологии предполагает интеграцию квантовых вычислений, усовершенствованных методов ассимиляции данных и междисциплинарных исследований на стыке физики атмосферы и компьютерных наук.  
Целью данного реферата является систематизация ключевых этапов развития компьютерной метеорологии, анализ современных методов прогнозирования и оценка перспектив дальнейшего совершенствования технологий. В работе рассматриваются исторические предпосылки, эволюция вычислительных моделей, роль искусственного интеллекта, а также актуальные вызовы, стоящие перед исследователями. Проведённый анализ позволит глубже понять трансформацию метеорологии под влиянием цифровых технологий и обозначить направления для будущих научных изысканий.</w:t>
      </w:r>
    </w:p>
    <w:p>
      <w:pPr>
        <w:pStyle w:val="Heading1"/>
        <w:pageBreakBefore/>
        <w:spacing w:line="360" w:before="0" w:after="0"/>
        <w:jc w:val="center"/>
      </w:pPr>
      <w:r>
        <w:t xml:space="preserve">ИСТОРИЯ РАЗВИТИЯ КОМПЬЮТЕРНОЙ МЕТЕОРОЛОГИИ</w:t>
      </w:r>
    </w:p>
    <w:p>
      <w:pPr>
        <w:spacing w:line="360" w:before="0" w:after="0"/>
        <w:ind w:firstLine="720"/>
        <w:jc w:val="both"/>
      </w:pPr>
      <w:r>
        <w:t xml:space="preserve">Развитие компьютерной метеорологии неразрывно связано с эволюцией вычислительной техники и математического моделирования атмосферных процессов. Первые попытки применения численных методов для прогнозирования погоды относятся к началу XX века, когда Льюис Фрай Ричардсон в 1922 году предложил идею численного решения уравнений гидродинамики и термодинамики атмосферы. Однако отсутствие достаточных вычислительных мощностей сделало его подход непрактичным для оперативного использования. Лишь с появлением электронных вычислительных машин в середине 1940-х годов стало возможным реализовать эти идеи на практике.  
Значительный прорыв произошёл в 1950-х годах, когда Джон фон Нейман и его коллеги в Принстонском институте перспективных исследований разработали первую численную модель атмосферы. Использование компьютера ENIAC позволило выполнить расчёты, которые ранее были недостижимы. В этот же период были заложены основы современных методов численного прогнозирования погоды (ЧПП), включая конечно-разностные схемы и параметризацию физических процессов. Важным этапом стало создание глобальных моделей циркуляции атмосферы, которые легли в основу долгосрочных прогнозов.  
В 1960-е годы развитие компьютерной метеорологии ускорилось благодаря запуску метеорологических спутников, обеспечивших глобальный охват наблюдений. Это потребовало разработки новых алгоритмов ассимиляции данных, позволяющих интегрировать спутниковые измерения в численные модели. Появление суперкомпьютеров в 1970-х годах позволило увеличить пространственное и временное разрешение моделей, что значительно повысило точность прогнозов. В этот период были разработаны такие ключевые системы, как Европейский центр среднесрочных прогнозов погоды (ECMWF) и Глобальная система прогнозирования (GFS) в США.  
Современный этап развития компьютерной метеорологии характеризуется переходом к высокопроизводительным вычислениям и использованию искусственного интеллекта. Современные модели, такие как ICON, ECMWF IFS и WRF, оперируют сетками с разрешением менее 10 км, что требует экзафлопсных вычислительных мощностей. Машинное обучение активно применяется для оптимизации параметризаций, обработки больших объёмов данных и постобработки прогнозов. Кроме того, развитие ансамблевого прогнозирования позволило оценивать неопределённость прогнозов, что критически важно для принятия решений в условиях изменяющегося климата.  
Таким образом, история компьютерной метеорологии демонстрирует непрерывный прогресс, обусловленный совершенствованием вычислительных технологий, методов моделирования и наблюдений. От первых теоретических расчётов до современных высокоточных систем прогнозирования — этот путь отражает ключевую роль компьютеризации в понимании и предсказании атмосферных явлений.</w:t>
      </w:r>
    </w:p>
    <w:p>
      <w:pPr>
        <w:pStyle w:val="Heading1"/>
        <w:pageBreakBefore/>
        <w:spacing w:line="360" w:before="0" w:after="0"/>
        <w:jc w:val="center"/>
      </w:pPr>
      <w:r>
        <w:t xml:space="preserve">СОВРЕМЕННЫЕ МЕТОДЫ И ТЕХНОЛОГИИ В КОМПЬЮТЕРНОЙ МЕТЕОРОЛОГИИ</w:t>
      </w:r>
    </w:p>
    <w:p>
      <w:pPr>
        <w:spacing w:line="360" w:before="0" w:after="0"/>
        <w:ind w:firstLine="720"/>
        <w:jc w:val="both"/>
      </w:pPr>
      <w:r>
        <w:t xml:space="preserve">характеризуются высокой степенью автоматизации, использованием сложных математических моделей и интеграцией данных из разнообразных источников. Одним из ключевых направлений является численное моделирование атмосферных процессов, основанное на решении системы уравнений гидротермодинамики. Современные модели, такие как WRF (Weather Research and Forecasting), GFS (Global Forecast System) и ECMWF (European Centre for Medium-Range Weather Forecasts), позволяют прогнозировать погоду с высокой точностью на срок от нескольких часов до двух недель. Эти модели учитывают множество факторов, включая температуру, влажность, давление, скорость ветра и взаимодействие атмосферы с океаном и поверхностью суши.  
Важным аспектом развития компьютерной метеорологии стало применение методов машинного обучения и искусственного интеллекта. Алгоритмы глубокого обучения, такие как свёрточные нейронные сети (CNN) и рекуррентные нейронные сети (RNN), используются для анализа больших объёмов метеорологических данных, выявления скрытых закономерностей и улучшения точности прогнозов. Например, системы на основе ИИ способны предсказывать экстремальные погодные явления, такие как ураганы и торнадо, с меньшим временем запаздывания по сравнению с традиционными методами.  
Ещё одним значимым направлением является ассимиляция данных, которая позволяет интегрировать наблюдения с наземных станций, спутников, радиозондов и других источников в численные модели. Современные алгоритмы ассимиляции, включая вариационные методы (3D-Var, 4D-Var) и ансамблевые подходы (EnKF), минимизируют ошибки начальных условий, что критически важно для повышения точности прогнозов. Спутниковые технологии, такие как геостационарные и полярно-орбитальные спутники, обеспечивают глобальный охват и непрерывный мониторинг атмосферных параметров, что особенно важно для регионов с редкой сетью наземных наблюдений.  
Развитие суперкомпьютерных технологий также играет ключевую роль в компьютерной метеорологии. Современные суперкомпьютеры, такие как Fugaku и Summit, позволяют выполнять расчёты с высоким пространственным и временным разрешением, что значительно улучшает детализацию прогнозов. Параллельные вычисления и оптимизированные алгоритмы сокращают время обработки данных, что особенно важно для оперативного прогнозирования опасных явлений.  
Перспективным направлением является использование квантовых вычислений для решения задач метеорологии. Хотя эта технология находится на ранней стадии развития, её потенциал для обработки сложных нелинейных систем, таких как атмосферные процессы, может революционизировать область в будущем.  
Таким образом, современные методы и технологии в компьютерной метеорологии объединяют передовые вычислительные подходы, методы искусственного интеллекта и инновационные системы наблюдения, что позволяет существенно повысить точность и заблаговременность прогнозов, а также улучшить понимание климатических изменений.</w:t>
      </w:r>
    </w:p>
    <w:p>
      <w:pPr>
        <w:pStyle w:val="Heading1"/>
        <w:pageBreakBefore/>
        <w:spacing w:line="360" w:before="0" w:after="0"/>
        <w:jc w:val="center"/>
      </w:pPr>
      <w:r>
        <w:t xml:space="preserve">ПРИМЕНЕНИЕ КОМПЬЮТЕРНОЙ МЕТЕОРОЛОГИИ В ПРОГНОЗИРОВАНИИ ПОГОДЫ</w:t>
      </w:r>
    </w:p>
    <w:p>
      <w:pPr>
        <w:spacing w:line="360" w:before="0" w:after="0"/>
        <w:ind w:firstLine="720"/>
        <w:jc w:val="both"/>
      </w:pPr>
      <w:r>
        <w:t xml:space="preserve">Современные методы прогнозирования погоды основаны на сложных математических моделях, реализуемых с помощью высокопроизводительных вычислительных систем. Компьютерная метеорология, как междисциплинарная область, объединяет достижения математики, физики атмосферы и информационных технологий, позволяя с высокой точностью моделировать атмосферные процессы. Одним из ключевых направлений является численное прогнозирование погоды (ЧПП), основанное на решении системы уравнений гидродинамики и термодинамики атмосферы. Эти уравнения, включая уравнения Навье—Стокса, уравнение непрерывности и уравнение состояния, требуют значительных вычислительных ресурсов для дискретизации и интегрирования по временным и пространственным шагам.  
Развитие суперкомпьютерных технологий позволило существенно повысить разрешающую способность моделей, что напрямую влияет на точность прогнозов. Современные глобальные модели, такие как ECMWF IFS или GFS, используют сетки с шагом менее 10 км, а региональные модели, например WRF или COSMO, достигают разрешения до 1 км. Это обеспечивает детализированное описание мезомасштабных явлений, таких как конвективные штормы, шквалы и локальные осадки. Важным аспектом является ассимиляция данных, которая позволяет корректировать начальные условия модели на основе наблюдений со спутников, радиозондов и наземных станций. Методы вариационной ассимиляции и ансамблевого прогнозирования минимизируют ошибки, связанные с неопределённостью начальных данных.  
Ещё одним значимым достижением компьютерной метеорологии стало внедрение машинного обучения в процессы прогнозирования. Нейросетевые алгоритмы, такие как свёрточные и рекуррентные нейронные сети, используются для обработки больших объёмов спутниковых данных, идентификации атмосферных фронтов и предсказания экстремальных явлений. Гибридные подходы, сочетающие физические модели с методами искусственного интеллекта, демонстрируют высокую эффективность в краткосрочном прогнозировании. Например, система Nowcasting, применяемая в авиации, позволяет с высокой точностью предсказывать изменения погоды на временных горизонтах до 6 часов.  
Перспективы дальнейшего развития связаны с увеличением вычислительной мощности экзафлопсных систем, что позволит реализовать модели с разрешением менее 100 метров. Это откроет новые возможности для прогнозирования микроклиматических явлений и оптимизации сельскохозяйственных, транспортных и энергетических процессов. Таким образом, компьютерная метеорология продолжает оставаться критически важным инструментом для решения задач прогнозирования погоды, обеспечивая безопасность и экономическую эффективность в различных сферах человеческой деятельности.</w:t>
      </w:r>
    </w:p>
    <w:p>
      <w:pPr>
        <w:pStyle w:val="Heading1"/>
        <w:pageBreakBefore/>
        <w:spacing w:line="360" w:before="0" w:after="0"/>
        <w:jc w:val="center"/>
      </w:pPr>
      <w:r>
        <w:t xml:space="preserve">ПЕРСПЕКТИВЫ И ВЫЗОВЫ В РАЗВИТИИ КОМПЬЮТЕРНОЙ МЕТЕОРОЛОГИИ</w:t>
      </w:r>
    </w:p>
    <w:p>
      <w:pPr>
        <w:spacing w:line="360" w:before="0" w:after="0"/>
        <w:ind w:firstLine="720"/>
        <w:jc w:val="both"/>
      </w:pPr>
      <w:r>
        <w:t xml:space="preserve">Современное развитие компьютерной метеорологии открывает значительные перспективы для повышения точности прогнозирования погодных явлений и моделирования климатических изменений. Однако наряду с достижениями в этой области возникают новые вызовы, связанные с технологическими ограничениями, необходимостью обработки больших объёмов данных и адаптацией методов искусственного интеллекта к сложным атмосферным процессам. Одним из ключевых направлений является совершенствование численных моделей прогноза погоды, основанных на уравнениях гидродинамики и термодинамики. Внедрение высокопроизводительных вычислений и суперкомпьютеров позволяет увеличить пространственное и временное разрешение моделей, что способствует более детальному воспроизведению атмосферных процессов.  
Важным аспектом остаётся интеграция машинного обучения и нейросетевых алгоритмов в традиционные методы метеорологического моделирования. Глубокое обучение, в частности, демонстрирует высокую эффективность в обработке спутниковых данных, распознавании облачных структур и прогнозировании экстремальных явлений, таких как ураганы и торнадо. Тем не менее, недостаточная интерпретируемость нейросетевых моделей и их зависимость от качества обучающих выборок создают серьёзные методологические проблемы. Требуется разработка гибридных подходов, сочетающих физические законы и статистические методы, чтобы обеспечить устойчивость прогнозов в условиях неопределённости.  
Ещё одной значимой перспективой является развитие глобальных систем мониторинга, основанных на интернете вещей (IoT) и распределённых сенсорных сетях. Увеличение количества автоматизированных метеостанций, дронов и спутниковых платформ позволяет собирать данные в режиме реального времени, что критически важно для оперативного прогнозирования. Однако масштабирование таких систем сталкивается с проблемами энергоэффективности, передачи и хранения информации, а также с необходимостью стандартизации форматов данных.  
Климатические изменения добавляют дополнительный уровень сложности, поскольку требуют долгосрочного моделирования с учётом антропогенных факторов. Компьютерная метеорология должна адаптироваться к новым сценариям, включая экстремальные колебания температур, учащение природных катастроф и трансформацию циркуляционных процессов. Это требует не только вычислительных мощностей, но и междисциплинарного сотрудничества с океанологами, гляциологами и экологами.  
Наконец, этические и социальные аспекты внедрения компьютерных технологий в метеорологию также заслуживают внимания. Доступность прогнозов для развивающихся стран, защита данных и минимизация ошибок в критически важных системах остаются актуальными вопросами. Таким образом, дальнейшее развитие компьютерной метеорологии зависит не только от технологического прогресса, но и от сбалансированного учёта научных, технических и социальных факторов.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компьютерной метеорологии представляет собой один из наиболее динамично прогрессирующих разделов современной науки, объединяющий достижения метеорологии, математического моделирования и вычислительных технологий. За последние десятилетия существенно возросли точность и детализация прогнозов благодаря внедрению суперкомпьютеров, позволяющих обрабатывать колоссальные массивы данных в режиме реального времени. Совершенствование численных методов, таких как методы конечных разностей и спектральные методы, а также развитие ансамблевого прогнозирования, значительно повысили надежность моделей атмосферных процессов.  
Особого внимания заслуживает интеграция искусственного интеллекта и машинного обучения в метеорологические исследования. Нейросетевые алгоритмы демонстрируют высокую эффективность в анализе спутниковых данных, идентификации паттернов циркуляции и прогнозировании экстремальных явлений, что открывает новые перспективы для оперативного реагирования на климатические угрозы. Кроме того, развитие распределенных вычислений и облачных технологий способствует глобализации метеорологических исследований, обеспечивая доступ к высокоточным моделям для научных и практических целей.  
Однако остаются нерешенные проблемы, связанные с неопределенностью начальных условий, ограниченной разрешающей способностью моделей и необходимостью учета антропогенных факторов. Дальнейшее развитие компьютерной метеорологии требует междисциплинарного подхода, включающего усовершенствование физических параметризаций, увеличение вычислительных мощностей и углубленное изучение взаимодействия атмосферы с другими компонентами климатической системы.  
Таким образом, компьютерная метеорология продолжает оставаться ключевым инструментом в понимании и прогнозировании атмосферных процессов, а ее дальнейшее развитие будет определяться синтезом передовых технологий, фундаментальных исследований и международного сотрудничества. Устранение существующих ограничений и внедрение инновационных методов позволят достичь новых уровней точности и заблаговременности прогнозов, что крайне важно для адаптации общества к изменяющимся климатическим условиям.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Дж. С. Торп. Компьютерное моделирование в метеорологии: методы и приложения. 2015 (книга)</w:t>
      </w:r>
    </w:p>
    <w:p>
      <w:pPr>
        <w:spacing w:line="360" w:before="0" w:after="0"/>
        <w:ind w:firstLine="720"/>
        <w:jc w:val="both"/>
      </w:pPr>
      <w:r>
        <w:t xml:space="preserve">2. М. К. Маккейб, А. Л. Смит. Современные вычислительные методы в прогнозировании погоды. 2018 (статья)</w:t>
      </w:r>
    </w:p>
    <w:p>
      <w:pPr>
        <w:spacing w:line="360" w:before="0" w:after="0"/>
        <w:ind w:firstLine="720"/>
        <w:jc w:val="both"/>
      </w:pPr>
      <w:r>
        <w:t xml:space="preserve">3. Р. Б. Уилкс. Численные методы в атмосферных науках. 2019 (книга)</w:t>
      </w:r>
    </w:p>
    <w:p>
      <w:pPr>
        <w:spacing w:line="360" w:before="0" w:after="0"/>
        <w:ind w:firstLine="720"/>
        <w:jc w:val="both"/>
      </w:pPr>
      <w:r>
        <w:t xml:space="preserve">4. Е. П. Петров, В. Н. Иванов. Искусственный интеллект в метеорологии: обзор современных технологий. 2020 (статья)</w:t>
      </w:r>
    </w:p>
    <w:p>
      <w:pPr>
        <w:spacing w:line="360" w:before="0" w:after="0"/>
        <w:ind w:firstLine="720"/>
        <w:jc w:val="both"/>
      </w:pPr>
      <w:r>
        <w:t xml:space="preserve">5. Л. Г. Карпенко, С. В. Морозов. Высокопроизводительные вычисления в климатическом моделировании. 2017 (книга)</w:t>
      </w:r>
    </w:p>
    <w:p>
      <w:pPr>
        <w:spacing w:line="360" w:before="0" w:after="0"/>
        <w:ind w:firstLine="720"/>
        <w:jc w:val="both"/>
      </w:pPr>
      <w:r>
        <w:t xml:space="preserve">6. National Center for Atmospheric Research (NCAR). Advances in Computational Meteorology. 2021 (интернет-ресурс)</w:t>
      </w:r>
    </w:p>
    <w:p>
      <w:pPr>
        <w:spacing w:line="360" w:before="0" w:after="0"/>
        <w:ind w:firstLine="720"/>
        <w:jc w:val="both"/>
      </w:pPr>
      <w:r>
        <w:t xml:space="preserve">7. А. В. Козлов, Д. И. Новиков. Машинное обучение для анализа метеорологических данных. 2022 (статья)</w:t>
      </w:r>
    </w:p>
    <w:p>
      <w:pPr>
        <w:spacing w:line="360" w:before="0" w:after="0"/>
        <w:ind w:firstLine="720"/>
        <w:jc w:val="both"/>
      </w:pPr>
      <w:r>
        <w:t xml:space="preserve">8. В. П. Дмитриев, И. С. Федоров. Цифровые двойники в метеорологии: теория и практика. 2021 (книга)</w:t>
      </w:r>
    </w:p>
    <w:p>
      <w:pPr>
        <w:spacing w:line="360" w:before="0" w:after="0"/>
        <w:ind w:firstLine="720"/>
        <w:jc w:val="both"/>
      </w:pPr>
      <w:r>
        <w:t xml:space="preserve">9. European Centre for Medium-Range Weather Forecasts (ECMWF). The Role of Supercomputing in Weather Prediction. 2020 (интернет-ресурс)</w:t>
      </w:r>
    </w:p>
    <w:p>
      <w:pPr>
        <w:spacing w:line="360" w:before="0" w:after="0"/>
        <w:ind w:firstLine="720"/>
        <w:jc w:val="both"/>
      </w:pPr>
      <w:r>
        <w:t xml:space="preserve">10. П. Н. Белов, Т. А. Соколова. Методы обработки больших данных в метеорологии. 2019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2025-07-01T04:17:43.651Z</dcterms:created>
  <dcterms:modified xsi:type="dcterms:W3CDTF">2025-07-01T04:17:43.651Z</dcterms:modified>
</cp:coreProperties>
</file>

<file path=docProps/custom.xml><?xml version="1.0" encoding="utf-8"?>
<Properties xmlns="http://schemas.openxmlformats.org/officeDocument/2006/custom-properties" xmlns:vt="http://schemas.openxmlformats.org/officeDocument/2006/docPropsVTypes"/>
</file>