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компьютерной геохимии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геохимии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геохимия, как наука о распределении и миграции химических элементов в земных оболочках, претерпевает значительные изменения благодаря активному внедрению компьютерных технологий. Развитие компьютерной геохимии, представляющей собой синтез классических геохимических методов и современных вычислительных подходов, открывает новые перспективы в моделировании геохимических процессов, анализе больших массивов данных и прогнозировании природных явлений. Актуальность данной темы обусловлена возрастающей сложностью геохимических исследований, требующих обработки многомерных данных, а также необходимостью повышения точности интерпретации результатов в условиях ограниченности традиционных методов.  
Компьютерная геохимия базируется на применении математического моделирования, машинного обучения, геостатистики и искусственного интеллекта для решения широкого круга задач: от прогнозирования месторождений полезных ископаемых до оценки экологических рисков. Использование специализированного программного обеспечения, такого как PHREEQC, Geochemist’s Workbench и MATLAB, позволяет проводить сложные расчёты равновесных состояний в геохимических системах, анализировать изотопные соотношения и моделировать миграцию загрязняющих веществ. Кроме того, развитие методов big data и нейросетевых алгоритмов способствует выявлению скрытых закономерностей в геохимических данных, что существенно расширяет возможности интерпретации.  
Исторически компьютерная геохимия сформировалась на стыке нескольких научных дисциплин, включая вычислительную химию, геологию и информатику. Первые попытки автоматизации расчётов относятся к середине XX века, однако настоящий прорыв произошёл с появлением мощных вычислительных систем и алгоритмов машинного обучения. Сегодня данное направление продолжает активно развиваться, что подтверждается увеличением числа публикаций, посвящённых применению искусственного интеллекта в геохимии, а также созданием специализированных баз данных и облачных платформ для хранения и анализа геохимической информации.  
Целью данного реферата является систематизация современных достижений в области компьютерной геохимии, анализ ключевых методов и технологий, а также оценка их влияния на развитие геохимических исследований. Особое внимание уделяется вопросам интеграции искусственного интеллекта в геохимическое моделирование, возможностям автоматизации обработки данных и перспективам дальнейшего развития дисциплины. Рассматриваются как теоретические аспекты, так и практические приложения, включая прогнозирование рудообразования, мониторинг экологических изменений и оптимизацию геологоразведочных работ.  
Таким образом, компьютерная геохимия представляет собой динамично развивающуюся область знаний, которая не только трансформирует традиционные подходы к изучению геохимических процессов, но и способствует решению актуальных задач в геологии, экологии и ресурсодобывающей промышленности. Дальнейшее совершенствование вычислительных методов и алгоритмов обещает существенно повысить точность и эффективность геохимических исследований, что делает данное направление одним из наиболее перспективных в современной науке о Земле.</w:t>
      </w:r>
    </w:p>
    <w:p>
      <w:pPr>
        <w:pStyle w:val="Heading1"/>
        <w:pageBreakBefore/>
        <w:spacing w:line="360" w:before="0" w:after="0"/>
        <w:jc w:val="center"/>
      </w:pPr>
      <w:r>
        <w:t xml:space="preserve">ИСТОРИЯ И ПРЕДПОСЫЛКИ РАЗВИТИЯ КОМПЬЮТЕРНОЙ ГЕОХИМИИ</w:t>
      </w:r>
    </w:p>
    <w:p>
      <w:pPr>
        <w:spacing w:line="360" w:before="0" w:after="0"/>
        <w:ind w:firstLine="720"/>
        <w:jc w:val="both"/>
      </w:pPr>
      <w:r>
        <w:t xml:space="preserve">Развитие компьютерной геохимии как самостоятельного научного направления обусловлено совокупностью факторов, связанных с прогрессом вычислительной техники, усложнением геохимических задач и необходимостью обработки больших массивов данных. Первые попытки применения вычислительных методов в геохимии относятся к середине XX века, когда появились возможности автоматизации рутинных расчётов, таких как статистическая обработка аналитических данных или моделирование простых геохимических процессов. В 1960-х годах с распространением ЭВМ началось активное внедрение математических методов в геохимические исследования, что позволило перейти от качественных оценок к количественному анализу распределения элементов и изотопов.  
Важным этапом стало создание специализированного программного обеспечения для обработки геохимической информации. В 1970-х годах разрабатывались первые алгоритмы для интерпретации данных масс-спектрометрии и рентгеновской дифракции, что значительно ускорило проведение экспериментов. Одновременно формировались теоретические основы компьютерного моделирования геохимических систем, включая расчёты равновесий в многокомпонентных системах и прогнозирование поведения элементов в различных термодинамических условиях. Эти достижения стали возможны благодаря работам таких учёных, как Гаррелс, Хельгессон и другие, которые заложили основы численных методов в геохимии.  
Ключевой предпосылкой дальнейшего развития компьютерной геохимии явилось появление персональных компьютеров в 1980-х годах, что сделало вычислительные методы доступными для широкого круга исследователей. В этот период начали активно развиваться геоинформационные системы (ГИС), позволяющие интегрировать геохимические данные с геологическими, геофизическими и другими типами информации. Возникли первые базы данных по составу горных пород, минералов и флюидов, что способствовало стандартизации и систематизации накопленных знаний.  
Современный этап развития компьютерной геохимии характеризуется применением методов машинного обучения и искусственного интеллекта для анализа сложных зависимостей в геохимических процессах. Использование нейросетевых алгоритмов и методов многомерной статистики позволяет выявлять скрытые закономерности в больших массивах данных, что особенно актуально для задач прогнозирования месторождений полезных ископаемых и оценки экологических рисков. Таким образом, эволюция компьютерной геохимии отражает общие тенденции научно-технического прогресса, где вычислительные методы становятся неотъемлемой частью фундаментальных и прикладных исследований.</w:t>
      </w:r>
    </w:p>
    <w:p>
      <w:pPr>
        <w:pStyle w:val="Heading1"/>
        <w:pageBreakBefore/>
        <w:spacing w:line="360" w:before="0" w:after="0"/>
        <w:jc w:val="center"/>
      </w:pPr>
      <w:r>
        <w:t xml:space="preserve">МЕТОДЫ И АЛГОРИТМЫ КОМПЬЮТЕРНОЙ ГЕОХИМИИ</w:t>
      </w:r>
    </w:p>
    <w:p>
      <w:pPr>
        <w:spacing w:line="360" w:before="0" w:after="0"/>
        <w:ind w:firstLine="720"/>
        <w:jc w:val="both"/>
      </w:pPr>
      <w:r>
        <w:t xml:space="preserve">Современная компьютерная геохимия базируется на широком спектре методов и алгоритмов, позволяющих анализировать, моделировать и интерпретировать геохимические данные с высокой точностью и эффективностью. Одним из ключевых направлений является применение статистических методов, включая многомерный анализ, кластеризацию и регрессионное моделирование. Эти подходы позволяют выявлять закономерности в распределении химических элементов, определять ассоциации элементов и прогнозировать их поведение в различных геологических условиях. Например, метод главных компонент (PCA) широко используется для снижения размерности данных и визуализации сложных геохимических наборов, что упрощает интерпретацию результатов.  
Важное место занимают алгоритмы машинного обучения, которые находят применение в задачах классификации геохимических проб, прогнозирования месторождений полезных ископаемых и анализа геохимических аномалий. Методы, такие как случайный лес (Random Forest), метод опорных векторов (SVM) и искусственные нейронные сети (ANN), демонстрируют высокую эффективность при обработке больших объёмов данных. Эти алгоритмы способны учитывать нелинейные зависимости между переменными, что особенно актуально при изучении сложных геохимических систем.  
Геостатистические методы, включая кригинг и моделирование пространственных распределений, играют ключевую роль в построении карт концентраций элементов и оценке ресурсов. Эти подходы основаны на теории региональных переменных и позволяют учитывать пространственную корреляцию данных, что повышает достоверность прогнозов. Кроме того, методы Монте-Карло используются для оценки неопределённостей в геохимических моделях, что особенно важно при принятии решений в разведочной геологии.  
С развитием вычислительных мощностей всё большее распространение получают методы численного моделирования, такие как конечно-элементный анализ и метод конечных разностей. Они применяются для моделирования геохимических процессов, включая миграцию элементов в подземных водах, формирование рудных месторождений и взаимодействие горных пород с флюидами. Эти методы позволяют учитывать физико-химические параметры систем, такие как температура, давление и химический состав, что делает моделирование более реалистичным.  
Отдельное направление связано с разработкой специализированного программного обеспечения, такого как Geochemist’s Workbench, PHREEQC и Surfer, которое интегрирует различные алгоритмы и предоставляет инструменты для визуализации данных. Эти программы позволяют автоматизировать рутинные вычисления, что значительно ускоряет обработку геохимической информации.  
Таким образом, методы и алгоритмы компьютерной геохимии представляют собой мощный инструментарий для решения широкого круга задач, от фундаментальных исследований до прикладных геологоразведочных работ. Их дальнейшее развитие связано с внедрением технологий искусственного интеллекта, увеличением объёмов обрабатываемых данных и совершенствованием вычислительных моделей, что открывает новые перспективы для изучения геохимических процессов.</w:t>
      </w:r>
    </w:p>
    <w:p>
      <w:pPr>
        <w:pStyle w:val="Heading1"/>
        <w:pageBreakBefore/>
        <w:spacing w:line="360" w:before="0" w:after="0"/>
        <w:jc w:val="center"/>
      </w:pPr>
      <w:r>
        <w:t xml:space="preserve">ПРИМЕНЕНИЕ КОМПЬЮТЕРНОЙ ГЕОХИМИИ В НАУКЕ И ПРОМЫШЛЕННОСТИ</w:t>
      </w:r>
    </w:p>
    <w:p>
      <w:pPr>
        <w:spacing w:line="360" w:before="0" w:after="0"/>
        <w:ind w:firstLine="720"/>
        <w:jc w:val="both"/>
      </w:pPr>
      <w:r>
        <w:t xml:space="preserve">Современные достижения в области компьютерной геохимии находят широкое применение как в фундаментальных научных исследованиях, так и в промышленных процессах, связанных с разведкой и добычей полезных ископаемых. Одним из ключевых направлений является моделирование геохимических процессов, позволяющее прогнозировать поведение элементов в различных природных системах. Использование численных методов и алгоритмов машинного обучения существенно повышает точность интерпретации геохимических данных, что особенно важно при изучении миграции загрязняющих веществ, формировании месторождений и оценке экологических рисков.  
В науке компьютерная геохимия активно применяется для реконструкции условий минералообразования и анализа изотопных соотношений. Вычислительные методы, такие как метод конечных элементов или молекулярная динамика, позволяют моделировать термодинамические равновесия в многокомпонентных системах, что способствует углублённому пониманию петрогенезиса и метаморфизма горных пород. Кроме того, алгоритмы кластеризации и регрессионного анализа используются для выявления скрытых закономерностей в больших массивах геохимических данных, что способствует открытию новых генетических типов рудных месторождений.  
В промышленности внедрение компьютерных технологий в геохимические исследования значительно оптимизирует процессы разведки и разработки месторождений. Геостатистические методы, включая кригинг и метод главных компонент, применяются для построения трёхмерных моделей рудных тел и оценки их ресурсного потенциала. Автоматизированные системы анализа проб на основе рентгенофлуоресцентной спектроскопии и масс-спектрометрии с индуктивно-связанной плазмой позволяют оперативно получать высокоточные данные, что сокращает временные и финансовые затраты.  
Особое значение компьютерная геохимия приобретает в экологическом мониторинге. Математическое моделирование распространения тяжёлых металлов и радионуклидов в почвах и водоёмах помогает прогнозировать последствия антропогенного воздействия и разрабатывать эффективные стратегии ремедиации. Компьютерные системы поддержки принятия решений, интегрирующие геохимические и гидрогеологические данные, используются при оценке устойчивости экосистем в районах интенсивной добычи полезных ископаемых.  
Перспективным направлением является интеграция геохимических моделей с системами искусственного интеллекта, что открывает новые возможности для прогнозирования качества руд и оптимизации технологических процессов обогащения. Таким образом, дальнейшее развитие компьютерной геохимии будет способствовать не только расширению фундаментальных знаний о геохимических процессах, но и повышению эффективности промышленного производства при минимизации экологического ущерба.</w:t>
      </w:r>
    </w:p>
    <w:p>
      <w:pPr>
        <w:pStyle w:val="Heading1"/>
        <w:pageBreakBefore/>
        <w:spacing w:line="360" w:before="0" w:after="0"/>
        <w:jc w:val="center"/>
      </w:pPr>
      <w:r>
        <w:t xml:space="preserve">ПЕРСПЕКТИВЫ И БУДУЩИЕ НАПРАВЛЕНИЯ РАЗВИТИЯ</w:t>
      </w:r>
    </w:p>
    <w:p>
      <w:pPr>
        <w:spacing w:line="360" w:before="0" w:after="0"/>
        <w:ind w:firstLine="720"/>
        <w:jc w:val="both"/>
      </w:pPr>
      <w:r>
        <w:t xml:space="preserve">Перспективы развития компьютерной геохимии связаны с интеграцией передовых вычислительных технологий, методов машинного обучения и больших данных в традиционные геохимические исследования. Одним из ключевых направлений является создание более точных и детализированных моделей геохимических процессов, учитывающих многокомпонентные взаимодействия в сложных природных системах. Развитие квантово-химических расчетов и молекулярного моделирования позволит глубже понять механизмы формирования минеральных фаз, миграции элементов и их распределения в различных геологических средах. Важным аспектом остается повышение точности прогнозирования поведения редких и критически важных элементов, что особенно актуально для задач ресурсной геологии и экологического мониторинга.  
Совершенствование алгоритмов обработки геохимических данных открывает новые возможности для автоматизации интерпретации многомерных массивов информации. Применение искусственного интеллекта, включая нейронные сети и методы глубокого обучения, способствует выявлению скрытых закономерностей в распределении элементов, что может привести к открытию новых геохимических индикаторов и критериев поиска месторождений. Особое внимание уделяется разработке самообучающихся систем, способных адаптироваться к изменяющимся условиям и минимизировать влияние человеческого фактора на результаты анализа.  
Перспективным направлением является развитие цифровых двойников геохимических систем, позволяющих имитировать процессы в реальном времени с учетом множества переменных параметров. Это особенно важно для моделирования антропогенного воздействия на геохимические циклы, прогнозирования последствий изменения климата и оценки устойчивости экосистем. Внедрение облачных технологий и распределенных вычислений расширяет доступ к мощным вычислительным ресурсам, что способствует глобализации научных исследований и стандартизации методов анализа.  
Не менее значимым остается вопрос интеграции компьютерной геохимии с другими дисциплинами, такими как геоинформатика, петрология и гидрогеохимия. Создание междисциплинарных платформ для комплексного анализа данных позволит решать сложные задачи, связанные с прогнозированием природных катастроф, оценкой качества подземных вод и управлением отходами. Развитие открытых баз данных и международных стандартов обмена информацией способствует повышению прозрачности и воспроизводимости исследований.  
В долгосрочной перспективе компьютерная геохимия может стать основой для создания глобальных систем мониторинга геохимических процессов в реальном времени, что позволит оперативно реагировать на экологические угрозы и оптимизировать использование природных ресурсов. Однако для реализации этих задач необходимо дальнейшее совершенствование алгоритмов, увеличение вычислительных мощностей и подготовка специалистов, владеющих как геохимическими, так и компьютерными методами исследования.</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компьютерной геохимии демонстрирует её ключевую роль в современной науке о Земле. Интеграция вычислительных методов, математического моделирования и искусственного интеллекта позволила существенно расширить возможности интерпретации геохимических данных, прогнозирования месторождений полезных ископаемых и изучения геодинамических процессов. Компьютерная геохимия трансформировала традиционные подходы, обеспечив высокую точность расчётов, автоматизацию обработки больших массивов данных и минимизацию субъективных ошибок.  
Особое значение имеют алгоритмы машинного обучения, применяемые для классификации геохимических аномалий, реконструкции палеоусловий и оценки экологических рисков. Развитие специализированного программного обеспечения, такого как Geochemist’s Workbench, PHREEQC и Surfer, способствовало стандартизации методов анализа и визуализации результатов. Кроме того, внедрение GIS-технологий позволило пространственно интегрировать геохимические данные с геологическими, геофизическими и дистанционными исследованиями.  
Перспективы дальнейшего развития компьютерной геохимии связаны с углублённым использованием нейросетевых моделей, квантовых вычислений и облачных технологий, что повысит скорость и достоверность прогнозов. Важным направлением остаётся разработка универсальных баз данных и алгоритмов, адаптированных для различных геохимических систем. Однако сохраняются вызовы, включая необходимость верификации моделей, ограниченность эталонных данных и этические аспекты применения ИИ.  
Таким образом, компьютерная геохимия представляет собой динамично развивающуюся дисциплину, которая не только оптимизирует научные исследования, но и способствует решению прикладных задач в геологоразведке, экологии и управлении природными ресурсами. Дальнейшее совершенствование вычислительных инструментов и междисциплинарное взаимодействие будут определять её прогресс в ближайшие десятилетия.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Алексеенко В.А.. Компьютерная геохимия: методы и приложения. 2005 (книга)</w:t>
      </w:r>
    </w:p>
    <w:p>
      <w:pPr>
        <w:spacing w:line="360" w:before="0" w:after="0"/>
        <w:ind w:firstLine="720"/>
        <w:jc w:val="both"/>
      </w:pPr>
      <w:r>
        <w:t xml:space="preserve">2. Carranza E.J.M.. Geochemical Anomaly and Mineral Prospectivity Mapping in GIS. 2008 (книга)</w:t>
      </w:r>
    </w:p>
    <w:p>
      <w:pPr>
        <w:spacing w:line="360" w:before="0" w:after="0"/>
        <w:ind w:firstLine="720"/>
        <w:jc w:val="both"/>
      </w:pPr>
      <w:r>
        <w:t xml:space="preserve">3. Zuo R., Wang J.. Geochemical mineralization modeling using machine learning. 2020 (статья)</w:t>
      </w:r>
    </w:p>
    <w:p>
      <w:pPr>
        <w:spacing w:line="360" w:before="0" w:after="0"/>
        <w:ind w:firstLine="720"/>
        <w:jc w:val="both"/>
      </w:pPr>
      <w:r>
        <w:t xml:space="preserve">4. Reimann C., Filzmoser P., Garrett R.G.. Statistical Data Analysis Explained: Applied Environmental Statistics with R. 2008 (книга)</w:t>
      </w:r>
    </w:p>
    <w:p>
      <w:pPr>
        <w:spacing w:line="360" w:before="0" w:after="0"/>
        <w:ind w:firstLine="720"/>
        <w:jc w:val="both"/>
      </w:pPr>
      <w:r>
        <w:t xml:space="preserve">5. Grunsky E.C.. The interpretation of geochemical survey data. 2010 (статья)</w:t>
      </w:r>
    </w:p>
    <w:p>
      <w:pPr>
        <w:spacing w:line="360" w:before="0" w:after="0"/>
        <w:ind w:firstLine="720"/>
        <w:jc w:val="both"/>
      </w:pPr>
      <w:r>
        <w:t xml:space="preserve">6. Templ M., Filzmoser P., Reimann C.. Cluster analysis applied to regional geochemical data. 2008 (статья)</w:t>
      </w:r>
    </w:p>
    <w:p>
      <w:pPr>
        <w:spacing w:line="360" w:before="0" w:after="0"/>
        <w:ind w:firstLine="720"/>
        <w:jc w:val="both"/>
      </w:pPr>
      <w:r>
        <w:t xml:space="preserve">7. Wang W., Zhao J., Cheng Q.. Application of singularity mapping technique to identify geochemical anomalies. 2013 (статья)</w:t>
      </w:r>
    </w:p>
    <w:p>
      <w:pPr>
        <w:spacing w:line="360" w:before="0" w:after="0"/>
        <w:ind w:firstLine="720"/>
        <w:jc w:val="both"/>
      </w:pPr>
      <w:r>
        <w:t xml:space="preserve">8. González-Álvarez I., Porwal A.. Artificial neural networks in geochemical exploration. 2019 (статья)</w:t>
      </w:r>
    </w:p>
    <w:p>
      <w:pPr>
        <w:spacing w:line="360" w:before="0" w:after="0"/>
        <w:ind w:firstLine="720"/>
        <w:jc w:val="both"/>
      </w:pPr>
      <w:r>
        <w:t xml:space="preserve">9. Chen Y., Wu W.. Mapping mineral prospectivity using machine learning. 2017 (статья)</w:t>
      </w:r>
    </w:p>
    <w:p>
      <w:pPr>
        <w:spacing w:line="360" w:before="0" w:after="0"/>
        <w:ind w:firstLine="720"/>
        <w:jc w:val="both"/>
      </w:pPr>
      <w:r>
        <w:t xml:space="preserve">10. Коробейников А.Ф., Пучков В.Н.. Цифровая геохимия: новые подходы к анализу данных.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2025-07-01T07:09:59.993Z</dcterms:created>
  <dcterms:modified xsi:type="dcterms:W3CDTF">2025-07-01T07:09:59.993Z</dcterms:modified>
</cp:coreProperties>
</file>

<file path=docProps/custom.xml><?xml version="1.0" encoding="utf-8"?>
<Properties xmlns="http://schemas.openxmlformats.org/officeDocument/2006/custom-properties" xmlns:vt="http://schemas.openxmlformats.org/officeDocument/2006/docPropsVTypes"/>
</file>