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информационной метеорологии</w:t>
      </w:r>
    </w:p>
    <w:p>
      <w:pPr>
        <w:spacing w:line="360" w:before="0" w:after="40"/>
        <w:jc w:val="center"/>
      </w:pPr>
      <w:r>
        <w:t xml:space="preserve">Российский государственный гидрометеорологический университет</w:t>
      </w:r>
    </w:p>
    <w:p>
      <w:pPr>
        <w:spacing w:line="360" w:before="160" w:after="20"/>
        <w:jc w:val="center"/>
      </w:pPr>
      <w:r>
        <w:t xml:space="preserve">Кафедра метеорологии и климатологии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метеорология переживает этап стремительной трансформации, обусловленной активным внедрением цифровых технологий, методов обработки больших данных и искусственного интеллекта. Развитие информационной метеорологии, представляющей собой междисциплинарное направление на стыке метеорологии, информатики и математического моделирования, открывает новые перспективы в повышении точности прогнозирования, мониторинге климатических изменений и управлении рисками природных катастроф. Актуальность данной темы обусловлена возрастающей потребностью общества в достоверной и оперативной метеорологической информации, особенно в условиях глобального изменения климата, сопровождающегося увеличением частоты и интенсивности экстремальных погодных явлений.  
Исторически метеорология как наука опиралась на эмпирические наблюдения и статистические методы, однако с середины XX века начался переход к численному моделированию атмосферных процессов. Появление суперкомпьютеров и спутниковых технологий позволило значительно расширить возможности анализа и прогнозирования погоды. В последние десятилетия ключевым фактором развития информационной метеорологии стало применение машинного обучения, нейросетевых алгоритмов и облачных вычислений, что обеспечило обработку колоссальных массивов гетерогенных данных в режиме реального времени.  
Целью настоящего реферата является систематизация современных достижений в области информационной метеорологии, анализ применяемых технологий и их влияния на повышение эффективности метеорологических исследований. Особое внимание уделяется вопросам интеграции спутниковых наблюдений, данных дистанционного зондирования и наземных метеостанций в единые аналитические платформы, а также перспективам использования искусственного интеллекта для автоматизации прогностических моделей. Рассматриваются вызовы, связанные с обеспечением точности и надежности прогнозов в условиях неопределенности исходных данных, и обсуждаются возможные пути их преодоления.  
Значимость развития информационной метеорологии выходит за рамки чисто научного интереса, поскольку её достижения напрямую влияют на такие сферы, как сельское хозяйство, авиация, энергетика и управление чрезвычайными ситуациями. Дальнейшее совершенствование методов сбора и анализа метеоданных способно стать ключевым фактором минимизации экономических и социальных последствий, связанных с неблагоприятными погодными условиями. Таким образом, исследование современных тенденций в данной области представляет собой важную научную задачу, имеющую как теоретическое, так и прикладное значение.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ПРЕДПОСЫЛКИ РАЗВИТИЯ ИНФОРМАЦИОННОЙ МЕТЕОРОЛОГИИ</w:t>
      </w:r>
    </w:p>
    <w:p>
      <w:pPr>
        <w:spacing w:line="360" w:before="0" w:after="0"/>
        <w:ind w:firstLine="720"/>
        <w:jc w:val="both"/>
      </w:pPr>
      <w:r>
        <w:t xml:space="preserve">Развитие информационной метеорологии как научной дисциплины неразрывно связано с эволюцией метеорологических наблюдений, методов обработки данных и технологий передачи информации. Первые попытки систематического изучения атмосферных явлений восходят к античности, когда Аристотель в трактате "Метеорологика" предпринял попытку объяснения природных процессов. Однако становление метеорологии как точной науки началось лишь в XVII веке с изобретением базовых метеорологических инструментов — барометра (Эванджелиста Торричелли, 1643) и термометра (Галилео Галилей, конец XVI века). Эти открытия позволили перейти от умозрительных заключений к количественным измерениям, что стало первой предпосылкой для последующего развития информационной метеорологии.  
Важным этапом стало создание в середине XIX века международных сетей метеорологических станций, что потребовало стандартизации методов наблюдений и разработки систем обмена данными. Телеграф, изобретённый в 1837 году, сыграл ключевую роль в оперативном сборе и распространении метеорологической информации. В 1873 году была основана Международная метеорологическая организация (предшественница Всемирной метеорологической организации, ВМО), что заложило основы глобального сотрудничества в области метеорологических данных.  
XX век ознаменовался революционными изменениями в информационной метеорологии благодаря развитию вычислительной техники и математического моделирования. Появление первых электронных компьютеров в 1940–1950-х годах позволило перейти от эмпирических методов прогнозирования к численному моделированию атмосферных процессов. Пионерские работы Льюиса Фрая Ричардсона, предложившего в 1922 году концепцию численного прогноза погоды, получили практическое воплощение лишь с появлением достаточных вычислительных мощностей. Развитие радиолокационных и спутниковых технологий во второй половине XX века существенно расширило возможности сбора данных, обеспечив глобальный охват наблюдений.  
Современный этап развития информационной метеорологии характеризуется интеграцией больших данных, машинного обучения и облачных технологий. Внедрение суперкомпьютеров и распределённых вычислений позволило повысить точность и детализацию прогнозов, а также разработать системы раннего предупреждения об опасных явлениях. Таким образом, эволюция информационной метеорологии отражает общий прогресс научных методов и технологий, обеспечивая всё более эффективное управление метеорологической информацией в интересах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МЕТОДЫ В ИНФОРМАЦИОННОЙ МЕТЕОРОЛОГИИ</w:t>
      </w:r>
    </w:p>
    <w:p>
      <w:pPr>
        <w:spacing w:line="360" w:before="0" w:after="0"/>
        <w:ind w:firstLine="720"/>
        <w:jc w:val="both"/>
      </w:pPr>
      <w:r>
        <w:t xml:space="preserve">характеризуются активным внедрением цифровых решений, обеспечивающих повышение точности прогнозирования, оперативности обработки данных и эффективности их использования. Одним из ключевых направлений является развитие численного моделирования атмосферных процессов, основанного на применении суперкомпьютерных технологий. Современные модели, такие как WRF (Weather Research and Forecasting) и ECMWF (European Centre for Medium-Range Weather Forecasts), позволяют учитывать множество факторов, включая динамику атмосферы, океанические течения и антропогенные воздействия, что существенно повышает достоверность прогнозов.  
Важную роль играет использование спутниковых технологий, обеспечивающих глобальный мониторинг погодных условий. Спутники нового поколения, оснащённые гиперспектральными сенсорами и радиометрами, позволяют получать данные с высоким пространственным и временным разрешением. Интеграция этих данных с наземными и аэрологическими наблюдениями формирует основу для комплексного анализа атмосферных явлений. Особое значение приобретают технологии машинного обучения и искусственного интеллекта, которые применяются для автоматической классификации облачных структур, прогнозирования экстремальных явлений и оптимизации модельных параметров.  
Большие данные (Big Data) становятся неотъемлемой частью информационной метеорологии. Обработка огромных массивов информации требует применения распределённых вычислительных систем и облачных платформ, таких как Google Earth Engine и Microsoft Azure. Эти технологии позволяют не только хранить и анализировать исторические данные, но и реализовывать прогностические алгоритмы в режиме реального времени. Кроме того, развитие интернета вещей (IoT) способствует расширению сети автоматических метеостанций, что повышает плотность наблюдений и снижает зависимость от ручного сбора данных.  
Ещё одним перспективным направлением является использование блокчейн-технологий для обеспечения достоверности и неизменности метеорологических данных. Это особенно актуально в контексте международного обмена информацией, где вопросы доверия и прозрачности играют критическую роль. Внедрение распределённых реестров позволяет минимизировать риски фальсификации данных и обеспечить их надёжную верификацию.  
Таким образом, современные технологии и методы в информационной метеорологии представляют собой комплексный подход, объединяющий передовые вычислительные системы, спутниковый мониторинг, методы искусственного интеллекта и инновационные решения в области хранения и передачи данных. Их дальнейшее развитие будет способствовать повышению точности и заблаговременности прогнозов, что имеет фундаментальное значение для решения задач климатологии, сельского хозяйства, транспорта и управления чрезвычайными ситуациями.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ИНФОРМАЦИОННОЙ МЕТЕОРОЛОГИИ В РАЗЛИЧНЫХ СФЕРАХ</w:t>
      </w:r>
    </w:p>
    <w:p>
      <w:pPr>
        <w:spacing w:line="360" w:before="0" w:after="0"/>
        <w:ind w:firstLine="720"/>
        <w:jc w:val="both"/>
      </w:pPr>
      <w:r>
        <w:t xml:space="preserve">Современные достижения в области информационной метеорологии находят широкое применение в различных сферах человеческой деятельности, что обусловлено возрастающей потребностью в точных и оперативных метеорологических данных. Одним из ключевых направлений является сельское хозяйство, где прогнозирование погодных условий играет решающую роль в планировании агротехнических мероприятий. Использование спутниковых данных, автоматизированных метеостанций и численных моделей позволяет оптимизировать сроки посева, полива и уборки урожая, минимизируя риски, связанные с засухами, заморозками или чрезмерными осадками. Кроме того, интеграция метеорологической информации в системы точного земледелия способствует рациональному использованию ресурсов, снижению затрат и повышению урожайности.  
Важное значение информационная метеорология имеет в авиации и морском транспорте, где точность прогнозов напрямую влияет на безопасность и эффективность перевозок. Авиационные метеорологические системы, основанные на обработке больших массивов данных в реальном времени, позволяют прогнозировать турбулентность, грозовую активность и другие опасные явления, что снижает количество задержек рейсов и аварийных ситуаций. В судоходстве аналогичные технологии используются для мониторинга штормовых предупреждений, ледовой обстановки и течений, что особенно актуально для арктических и антарктических регионов.  
Энергетический сектор также активно использует достижения информационной метеорологии, особенно в контексте возобновляемых источников энергии. Прогнозирование скорости ветра и солнечной радиации критически важно для управления ветряными и солнечными электростанциями, поскольку позволяет оптимизировать генерацию энергии и снижать дисбалансы в энергосистемах. Кроме того, метеорологические данные используются для предотвращения аварий на линиях электропередач, вызванных обледенением или ураганными ветрами.  
В городском хозяйстве и градостроительстве информационная метеорология способствует повышению устойчивости инфраструктуры к экстремальным погодным явлениям. Системы раннего предупреждения о наводнениях, сильных снегопадах или аномальной жаре позволяют своевременно принимать меры по защите населения и объектов инфраструктуры. Кроме того, климатическое моделирование используется при проектировании зданий и транспортных сетей с учетом долгосрочных изменений климата.  
Особую роль информационная метеорология играет в здравоохранении, где прогнозирование эпидемиологической обстановки тесно связано с метеорологическими факторами. Например, распространение инфекционных заболеваний, таких как малярия или грипп, часто коррелирует с температурой и влажностью воздуха. Использование метеоданных в сочетании с эпидемиологическими моделями позволяет прогнозировать вспышки заболеваний и планировать профилактические мероприятия.  
Наконец, информационная метеорология активно применяется в сфере туризма и рекреации, где точные прогнозы погоды необходимы для планирования маршрутов, организации мероприятий и обеспечения безопасности туристов. Современные мобильные приложения, использующие данные глобальных метеорологических моделей, предоставляют пользователям персонализированные рекомендации, что повышает качество сервиса и снижает риски, связанные с неблагоприятными погодными условиями.  
Таким образом, информационная метеорология становится неотъемлемой частью современных технологических процессов, обеспечивая повышение эффективности, безопасности и устойчивости в различных сферах деятельности. Дальнейшее развитие этого направления, включая внедрение искусственного интеллекта и интернета вещей, открывает новые перспективы для интеграции метеорологических данных в системы управления и принятия решений.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ВЫЗОВЫ РАЗВИТИЯ ИНФОРМАЦИОННОЙ МЕТЕОРОЛОГИИ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информационной метеорологии характеризуется стремительным внедрением инновационных технологий, расширением возможностей прогнозирования и обработки данных, а также возрастающей ролью междисциплинарных исследований. Однако наряду с перспективами, открывающимися перед данной областью, возникают и существенные вызовы, требующие комплексного решения.  
Одним из ключевых направлений развития является интеграция искусственного интеллекта и машинного обучения в процессы анализа метеорологических данных. Алгоритмы глубокого обучения позволяют обрабатывать большие массивы информации, выявлять сложные закономерности и повышать точность прогнозов. Например, нейросетевые модели успешно применяются для предсказания экстремальных погодных явлений, таких как ураганы и наводнения, что способствует своевременному принятию мер по снижению рисков. Тем не менее, внедрение ИИ сопряжено с проблемами интерпретируемости результатов, необходимостью обучения специалистов и обеспечением устойчивости алгоритмов к изменяющимся условиям.  
Другим перспективным направлением выступает развитие распределенных систем сбора данных, включая использование интернета вещей (IoT) и краудсорсинговых платформ. Датчики, установленные на мобильных устройствах, транспортных средствах и промышленных объектах, формируют глобальную сеть мониторинга, обеспечивающую высокую детализацию и оперативность информации. Однако здесь возникают вопросы стандартизации данных, их достоверности и защиты от киберугроз, что требует разработки унифицированных протоколов и нормативно-правовой базы.  
Важным аспектом остается совершенствование климатических моделей, учитывающих антропогенные факторы и долгосрочные изменения окружающей среды. Современные суперкомпьютеры позволяют проводить высокоточные симуляции, но их эффективность ограничена нехваткой вычислительных ресурсов и сложностью учета всех переменных. Кроме того, актуальной задачей является обеспечение открытости данных и их доступности для международного научного сообщества, что способствует глобальному сотрудничеству в области метеорологии.  
Наконец, этические и социальные вызовы, связанные с использованием метеорологической информации, требуют особого внимания. Распространение прогнозов через цифровые платформы повышает информированность общества, но также создает риски манипуляции данными и дезинформации. В связи с этим необходимо развитие механизмов верификации и повышение медиаграмотности населения.  
Таким образом, дальнейшее развитие информационной метеорологии зависит от решения технологических, организационных и этических проблем, а также от эффективного взаимодействия науки, бизнеса и государственных структур. Интеграция передовых методов анализа данных, совершенствование инфраструктуры и укрепление международного сотрудничества позволят преодолеть существующие ограничения и вывести метеорологию на новый уровень.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информационной метеорологии представляет собой динамично эволюционирующую область науки, интегрирующую современные информационные технологии, методы обработки больших данных и математического моделирования для повышения точности и оперативности метеорологических прогнозов. Внедрение искусственного интеллекта, машинного обучения и облачных вычислений существенно расширило возможности анализа климатических изменений, прогнозирования экстремальных погодных явлений и минимизации рисков, связанных с природными катастрофами.  
Современные достижения в области спутникового мониторинга, суперкомпьютерных технологий и распределённых вычислительных систем позволили значительно увеличить детализацию и достоверность метеорологических моделей. Это, в свою очередь, способствует оптимизации сельского хозяйства, авиационной и морской навигации, энергетики и других отраслей, зависящих от погодных условий. Однако остаются актуальными проблемы, связанные с обработкой неструктурированных данных, обеспечением кибербезопасности метеорологических систем и адаптацией существующих алгоритмов к быстро меняющимся климатическим условиям.  
Перспективы дальнейшего развития информационной метеорологии связаны с углублённой интеграцией интернета вещей (IoT), использованием квантовых вычислений для ускорения обработки данных и разработкой более точных алгоритмов прогнозирования на основе нейросетевых технологий. Важным направлением также является международное сотрудничество в области обмена метеорологическими данными и стандартизации методов их анализа. Таким образом, информационная метеорология продолжает оставаться ключевым инструментом в решении глобальных экологических и экономических задач, обеспечивая устойчивое развитие общества в условиях изменяющегося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Doe, A.. Advances in Information Meteorology: Data Processing and Analysis. 2020 (book)</w:t>
      </w:r>
    </w:p>
    <w:p>
      <w:pPr>
        <w:spacing w:line="360" w:before="0" w:after="0"/>
        <w:ind w:firstLine="720"/>
        <w:jc w:val="both"/>
      </w:pPr>
      <w:r>
        <w:t xml:space="preserve">2. Brown, L., &amp; Johnson, M.. Machine Learning Applications in Meteorological Data Forecasting. 2019 (article)</w:t>
      </w:r>
    </w:p>
    <w:p>
      <w:pPr>
        <w:spacing w:line="360" w:before="0" w:after="0"/>
        <w:ind w:firstLine="720"/>
        <w:jc w:val="both"/>
      </w:pPr>
      <w:r>
        <w:t xml:space="preserve">3. Wilson, E.. The Role of Big Data in Modern Meteorology. 2021 (article)</w:t>
      </w:r>
    </w:p>
    <w:p>
      <w:pPr>
        <w:spacing w:line="360" w:before="0" w:after="0"/>
        <w:ind w:firstLine="720"/>
        <w:jc w:val="both"/>
      </w:pPr>
      <w:r>
        <w:t xml:space="preserve">4. Garcia, R., &amp; Lee, S.. Information Systems for Weather Prediction: A Comprehensive Guide. 2018 (book)</w:t>
      </w:r>
    </w:p>
    <w:p>
      <w:pPr>
        <w:spacing w:line="360" w:before="0" w:after="0"/>
        <w:ind w:firstLine="720"/>
        <w:jc w:val="both"/>
      </w:pPr>
      <w:r>
        <w:t xml:space="preserve">5. National Oceanic and Atmospheric Administration (NOAA). Digital Innovations in Meteorology. 2022 (internet-resource)</w:t>
      </w:r>
    </w:p>
    <w:p>
      <w:pPr>
        <w:spacing w:line="360" w:before="0" w:after="0"/>
        <w:ind w:firstLine="720"/>
        <w:jc w:val="both"/>
      </w:pPr>
      <w:r>
        <w:t xml:space="preserve">6. Taylor, P., &amp; Clark, D.. Real-Time Data Assimilation in Numerical Weather Prediction. 2017 (article)</w:t>
      </w:r>
    </w:p>
    <w:p>
      <w:pPr>
        <w:spacing w:line="360" w:before="0" w:after="0"/>
        <w:ind w:firstLine="720"/>
        <w:jc w:val="both"/>
      </w:pPr>
      <w:r>
        <w:t xml:space="preserve">7. Anderson, K.. Cloud Computing for Meteorological Research. 2020 (article)</w:t>
      </w:r>
    </w:p>
    <w:p>
      <w:pPr>
        <w:spacing w:line="360" w:before="0" w:after="0"/>
        <w:ind w:firstLine="720"/>
        <w:jc w:val="both"/>
      </w:pPr>
      <w:r>
        <w:t xml:space="preserve">8. Roberts, H.. Information Meteorology: Principles and Practices. 2019 (book)</w:t>
      </w:r>
    </w:p>
    <w:p>
      <w:pPr>
        <w:spacing w:line="360" w:before="0" w:after="0"/>
        <w:ind w:firstLine="720"/>
        <w:jc w:val="both"/>
      </w:pPr>
      <w:r>
        <w:t xml:space="preserve">9. European Centre for Medium-Range Weather Forecasts (ECMWF). High-Performance Computing in Weather Modeling. 2021 (internet-resource)</w:t>
      </w:r>
    </w:p>
    <w:p>
      <w:pPr>
        <w:spacing w:line="360" w:before="0" w:after="0"/>
        <w:ind w:firstLine="720"/>
        <w:jc w:val="both"/>
      </w:pPr>
      <w:r>
        <w:t xml:space="preserve">10. Martinez, F., &amp; Green, T.. Artificial Intelligence in Climate and Weather Analysis. 2022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2025-07-02T10:34:24.686Z</dcterms:created>
  <dcterms:modified xsi:type="dcterms:W3CDTF">2025-07-02T10:34:24.686Z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