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астрогеофизики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и астрогеофизики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развиваясь на стыке различных дисциплин, демонстрирует возрастающий интерес к комплексному изучению взаимодействия биологических систем с космическими и геофизическими факторами. Одним из перспективных направлений в этой области является физиологическая астрогеофизика — научная дисциплина, исследующая влияние космических и геомагнитных процессов на физиологические функции живых организмов, включая человека. Актуальность данной темы обусловлена необходимостью понимания механизмов адаптации биологических систем к изменяющимся условиям космической и земной среды, что приобретает особую значимость в контексте освоения космоса, прогнозирования геомагнитных бурь и их воздействия на здоровье.  
Физиологическая астрогеофизика формируется на основе синтеза знаний из астрофизики, геофизики, биологии и медицины, что позволяет рассматривать живые организмы как открытые системы, подверженные воздействию внешних физических полей. Ключевыми объектами исследования выступают солнечная активность, вариации геомагнитного поля, космические лучи и их влияние на нейроэндокринную, сердечно-сосудистую и иммунную системы. Особое внимание уделяется изучению хронобиологических ритмов, синхронизированных с космическими циклами, что подтверждается многочисленными экспериментальными данными.  
Исторически данное направление восходит к работам А.Л. Чижевского, который впервые обосновал связь между солнечной активностью и биологическими процессами. Однако лишь в последние десятилетия, благодаря развитию высокоточной аппаратуры и методов математического моделирования, стало возможным углублённое изучение этих взаимосвязей. Современные исследования подтверждают, что геомагнитные возмущения могут модулировать активность центральной нервной системы, влиять на регуляцию артериального давления и изменять биохимические показатели крови, что указывает на необходимость дальнейшего изучения данных механизмов.  
Целью настоящего реферата является систематизация современных представлений о развитии физиологической астрогеофизики, анализ ключевых теоретических и экспериментальных достижений в этой области, а также оценка перспектив её практического применения. Особое внимание уделяется методологическим подходам, позволяющим интегрировать данные из разных научных дисциплин для построения целостной картины взаимодействия живых организмов с космической и геофизической средой. Рассматриваются также возможные направления дальнейших исследований, включая разработку профилактических мер для минимизации негативного воздействия космических факторов на здоровье человека.  
Таким образом, физиологическая астрогеофизика представляет собой динамично развивающуюся область знания, объединяющую фундаментальные и прикладные аспекты изучения живых систем в контексте их взаимодействия с окружающей средой. Дальнейшее развитие этого направления способно внести значимый вклад в решение актуальных проблем медико-биологического характера, связанных с космической деятельностью и изменением геофизических условий на Земле.</w:t>
      </w:r>
    </w:p>
    <w:p>
      <w:pPr>
        <w:pStyle w:val="Heading1"/>
        <w:pageBreakBefore/>
        <w:spacing w:line="360" w:before="0" w:after="0"/>
        <w:jc w:val="center"/>
      </w:pPr>
      <w:r>
        <w:t xml:space="preserve">ИСТОРИЯ И ПРЕДПОСЫЛКИ ВОЗНИКНОВЕНИЯ ФИЗИОЛОГИЧЕСКОЙ АСТРОГЕОФИЗИКИ</w:t>
      </w:r>
    </w:p>
    <w:p>
      <w:pPr>
        <w:spacing w:line="360" w:before="0" w:after="0"/>
        <w:ind w:firstLine="720"/>
        <w:jc w:val="both"/>
      </w:pPr>
      <w:r>
        <w:t xml:space="preserve">Физиологическая астрогеофизика как междисциплинарное направление сформировалась на стыке космической биологии, геофизики и физиологии, что обусловлено необходимостью изучения влияния космических и геофизических факторов на живые организмы. Её возникновение связано с развитием представлений о взаимодействии биосферы с внешними физическими полями, включая солнечную активность, геомагнитные возмущения и космическую радиацию. Первые предпосылки к формированию данной области знаний прослеживаются в работах учёных XIX–XX веков, которые отмечали корреляцию между геофизическими явлениями и биологическими процессами.  
Одним из ключевых этапов стало открытие А. Л. Чижевским влияния солнечной активности на биосферу. В 1915 году он выдвинул гипотезу о связи эпидемий, социальных потрясений и физиологических изменений у живых организмов с циклами солнечных пятен. Эти идеи, хотя и встретили скептицизм в научном сообществе, заложили основу для дальнейших исследований в области гелиобиологии. Позднее, в середине XX века, развитие космической медицины и изучение адаптации человека к условиям невесомости подтвердили значимость внешних космических факторов для физиологических систем.  
Параллельно с этим в геофизике накапливались данные о воздействии магнитных бурь и вариаций атмосферного давления на здоровье человека. В 1960–1970-х годах появились первые экспериментальные доказательства влияния электромагнитных полей на клеточные процессы, что способствовало формированию концепции физиологической астрогеофизики. Важную роль сыграли работы В. П. Казначеева, который исследовал реакции биологических объектов на изменения космической среды, а также труды Г. А. Тихова, изучавшего возможность существования жизни в экстремальных условиях космоса.  
Современный этап развития дисциплины характеризуется интеграцией методов дистанционного зондирования, биофизического моделирования и молекулярной биологии. Установлено, что вариации космической погоды могут модулировать активность нервной, эндокринной и сердечно-сосудистой систем, что подтверждает необходимость дальнейшего изучения механизмов такого воздействия. Таким образом, физиологическая астрогеофизика сформировалась как ответ на запросы науки и практики, связанные с освоением космоса, прогнозированием природных катастроф и разработкой методов защиты биосферы от экстремальных космических воздействий.</w:t>
      </w:r>
    </w:p>
    <w:p>
      <w:pPr>
        <w:pStyle w:val="Heading1"/>
        <w:pageBreakBefore/>
        <w:spacing w:line="360" w:before="0" w:after="0"/>
        <w:jc w:val="center"/>
      </w:pPr>
      <w:r>
        <w:t xml:space="preserve">ОСНОВНЫЕ ПРИНЦИПЫ И МЕТОДЫ ФИЗИОЛОГИЧЕСКОЙ АСТРОГЕОФИЗИКИ</w:t>
      </w:r>
    </w:p>
    <w:p>
      <w:pPr>
        <w:spacing w:line="360" w:before="0" w:after="0"/>
        <w:ind w:firstLine="720"/>
        <w:jc w:val="both"/>
      </w:pPr>
      <w:r>
        <w:t xml:space="preserve">Физиологическая астрогеофизика представляет собой междисциплинарное направление, изучающее влияние космических и геофизических факторов на биологические системы, включая физиологические процессы у живых организмов. Основу данной науки составляют принципы, базирующиеся на взаимодействии внешних космических и геофизических условий с внутренними биологическими ритмами и адаптационными механизмами. Ключевым аспектом является понимание того, что изменения солнечной активности, геомагнитных возмущений, гравитационных вариаций и других экзогенных факторов способны модулировать функциональное состояние организма на клеточном, системном и организменном уровнях.  
Одним из фундаментальных принципов физиологической астрогеофизики является концепция гелиобиологии, разработанная А.Л. Чижевским, согласно которой солнечная активность выступает в качестве синхронизатора биологических ритмов. Данный принцип подтверждается многочисленными исследованиями, демонстрирующими корреляцию между циклами солнечных пятен и динамикой физиологических показателей, таких как артериальное давление, частота сердечных сокращений, гормональный статус и психоэмоциональное состояние. Вторым важным принципом является геомагнитобиология, изучающая влияние вариаций магнитного поля Земли на живые организмы. Установлено, что геомагнитные бури могут вызывать десинхронизацию циркадных ритмов, изменение активности ферментов и нарушение гомеостатических процессов.  
Методологический аппарат физиологической астрогеофизики включает как традиционные биологические и физиологические методы, так и специализированные подходы, направленные на анализ взаимодействия биосистем с внешними физическими полями. К числу основных методов относятся хронобиологические исследования, позволяющие выявлять циклические изменения физиологических параметров в зависимости от космических и геофизических факторов. Широко применяется спектральный анализ временных рядов биологических данных для идентификации периодичностей, совпадающих с циклами солнечной и геомагнитной активности. Важную роль играют экспериментальные исследования in vivo и in vitro, в рамках которых моделируются воздействия различных физических факторов, таких как переменные магнитные поля, ионизирующее излучение и гравитационные аномалии.  
Современные технологии, включая методы машинного обучения и многомерной статистики, позволяют выявлять сложные нелинейные зависимости между космическими событиями и биологическими откликами. Использование спутникового мониторинга и глобальных сетей биомедицинских данных способствует интеграции астрофизических и физиологических исследований. Таким образом, физиологическая астрогеофизика опирается на комплексный подход, сочетающий теоретические модели, экспериментальные данные и современные вычислительные методы, что позволяет глубже понять механизмы адаптации живых систем к изменяющимся условиям космической и земной среды.</w:t>
      </w:r>
    </w:p>
    <w:p>
      <w:pPr>
        <w:pStyle w:val="Heading1"/>
        <w:pageBreakBefore/>
        <w:spacing w:line="360" w:before="0" w:after="0"/>
        <w:jc w:val="center"/>
      </w:pPr>
      <w:r>
        <w:t xml:space="preserve">ВЛИЯНИЕ КОСМИЧЕСКИХ ФАКТОРОВ НА ФИЗИОЛОГИЧЕСКИЕ ПРОЦЕССЫ</w:t>
      </w:r>
    </w:p>
    <w:p>
      <w:pPr>
        <w:spacing w:line="360" w:before="0" w:after="0"/>
        <w:ind w:firstLine="720"/>
        <w:jc w:val="both"/>
      </w:pPr>
      <w:r>
        <w:t xml:space="preserve">представляет собой ключевое направление исследований в рамках физиологической астрогеофизики. Данная область науки изучает механизмы взаимодействия внешних космических условий с биологическими системами, включая человека, животных и растения. Основными объектами исследования являются солнечная активность, геомагнитные возмущения, космическая радиация, а также вариации гравитационного поля. Эти факторы способны оказывать как прямое, так и опосредованное воздействие на физиологические функции, что подтверждается многочисленными экспериментальными и клиническими данными.  
Солнечная активность, проявляющаяся в виде вспышек и корональных выбросов массы, приводит к изменению интенсивности космического излучения и возмущениям магнитосферы Земли. Эти процессы коррелируют с нарушениями в работе сердечно-сосудистой системы, что подтверждается статистическими исследованиями, выявляющими увеличение частоты инфарктов и инсультов в периоды геомагнитных бурь. Кроме того, отмечается влияние на нейроэндокринную регуляцию, в частности на секрецию мелатонина, что может приводить к десинхронозу и нарушениям циркадных ритмов.  
Космическая радиация, включая галактические космические лучи и солнечные частицы, оказывает прямое воздействие на клеточные структуры, вызывая повреждения ДНК и окислительный стресс. Долговременное пребывание в условиях повышенной радиации, например, при межпланетных полётах, требует разработки эффективных методов радиационной защиты, поскольку даже низкие дозы ионизирующего излучения способны индуцировать преждевременное старение и повышать риск онкологических заболеваний.  
Гравитационные изменения, такие как микрогравитация в условиях космического полёта или гипергравитация при ускорениях, существенно влияют на опорно-двигательный аппарат, сердечно-сосудистую систему и вестибулярный аппарат. В условиях невесомости наблюдается атрофия мышц, деминерализация костей и перераспределение жидкостей организма, что требует разработки компенсаторных мер, включая физические упражнения и фармакологическую поддержку.  
Таким образом, изучение влияния космических факторов на физиологические процессы является междисциплинарной задачей, объединяющей астрофизику, биологию и медицину. Дальнейшие исследования в этой области позволят не только углубить понимание адаптационных механизмов живых организмов, но и разработать стратегии защиты здоровья человека в условиях длительных космических миссий и изменяющейся геокосмической среды.</w:t>
      </w:r>
    </w:p>
    <w:p>
      <w:pPr>
        <w:pStyle w:val="Heading1"/>
        <w:pageBreakBefore/>
        <w:spacing w:line="360" w:before="0" w:after="0"/>
        <w:jc w:val="center"/>
      </w:pPr>
      <w:r>
        <w:t xml:space="preserve">ПЕРСПЕКТИВЫ РАЗВИТИЯ И ПРАКТИЧЕСКОЕ ПРИМЕНЕНИЕ ФИЗИОЛОГИЧЕСКОЙ АСТРОГЕОФИЗИКИ</w:t>
      </w:r>
    </w:p>
    <w:p>
      <w:pPr>
        <w:spacing w:line="360" w:before="0" w:after="0"/>
        <w:ind w:firstLine="720"/>
        <w:jc w:val="both"/>
      </w:pPr>
      <w:r>
        <w:t xml:space="preserve">Развитие физиологической астрогеофизики открывает новые горизонты для междисциплинарных исследований, объединяя методы астрофизики, геофизики и физиологии человека. Одним из ключевых направлений является изучение влияния космических и геофизических факторов на биологические системы, включая адаптационные механизмы живых организмов к изменяющимся условиям окружающей среды. В частности, исследуются эффекты солнечной активности, геомагнитных возмущений и космической радиации на функциональное состояние сердечно-сосудистой, нервной и эндокринной систем. Полученные данные позволяют разрабатывать прогностические модели для оценки рисков здоровью в условиях экстремальных космических и климатических явлений.  
Практическое применение физиологической астрогеофизики охватывает медико-биологические, экологические и технологические аспекты. В медицине актуальны исследования по коррекции десинхронозов, вызванных длительными космическими полётами или проживанием в высоких широтах, где наблюдаются значительные колебания геомагнитного поля. Разрабатываются методы профилактики и терапии метеопатических реакций, основанные на индивидуальной чувствительности к гелиогеофизическим факторам. В экологии перспективным направлением является мониторинг биосферных изменений под воздействием космической погоды, что особенно важно для прогнозирования последствий глобальных климатических сдвигов.  
Технологические приложения включают создание биосовместимых систем жизнеобеспечения для космонавтов и полярных исследователей, учитывающих динамику космических и геофизических параметров. Развитие дистанционного мониторинга физиологических показателей в реальном времени позволяет оперативно корректировать режимы труда и отдыха в экстремальных условиях. Кроме того, накопленные знания о взаимодействии биологических ритмов с внешними геокосмическими циклами могут быть использованы в хронобиологии для оптимизации рабочих графиков и повышения продуктивности в различных отраслях.  
Дальнейшее развитие физиологической астрогеофизики требует углублённого анализа долгосрочных данных, полученных в ходе международных проектов, таких как мониторинг солнечно-земных связей или изучение адаптации экстремофилов. Совершенствование математических моделей, учитывающих нелинейные эффекты в биологических системах, позволит повысить точность прогнозов. Важным направлением остаётся стандартизация методологии исследований, включая унификацию критериев оценки физиологических реакций и разработку комплексных индексов геокосмической активности. Интеграция с достижениями искусственного интеллекта и машинного обучения открывает новые возможности для обработки больших массивов гетерогенных данных, что способствует формированию целостной теории влияния космической среды на живые организмы.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астрогеофизики представляет собой перспективное направление научных исследований, интегрирующее достижения физиологии, геофизики и астрономии. Данная междисциплинарная область изучает влияние космических и геофизических факторов на физиологические процессы живых организмов, что имеет фундаментальное значение для понимания адаптационных механизмов в условиях изменяющейся внешней среды. Проведённый анализ демонстрирует, что солнечная активность, геомагнитные возмущения, вариации гравитационного поля и другие космофизические явления оказывают значимое воздействие на функциональное состояние биологических систем, включая нейроэндокринную регуляцию, сердечно-сосудистую деятельность и клеточный метаболизм. Особый интерес представляет исследование гелиобиологических эффектов, впервые систематизированных А.Л. Чижевским, а также современных данных о роли космической погоды в модуляции физиологических ритмов. Дальнейшее развитие физиологической астрогеофизики требует углублённого изучения молекулярных и системных механизмов взаимодействия биологических объектов с факторами космического и земного происхождения, что предполагает применение методов математического моделирования, экспериментальной биофизики и долгосрочного мониторинга. Практическая значимость исследований заключается в разработке методов прогнозирования и коррекции негативных влияний космофизических факторов на здоровье человека, а также в оптимизации условий длительных космических миссий. Перспективным направлением является создание комплексных моделей, учитывающих взаимосвязь между космическими процессами, геофизическими параметрами и физиологическими реакциями, что позволит углубить представления о биосферно-космических взаимодействиях. Таким образом, физиологическая астрогеофизика формирует новую парадигму в науках о жизни, расширяя границы понимания адаптации живых систем в контексте глобальных космофизических изменений.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физиологической астрогеофизики. 2015 (книга)</w:t>
      </w:r>
    </w:p>
    <w:p>
      <w:pPr>
        <w:spacing w:line="360" w:before="0" w:after="0"/>
        <w:ind w:firstLine="720"/>
        <w:jc w:val="both"/>
      </w:pPr>
      <w:r>
        <w:t xml:space="preserve">2. Петров Б.В.. Влияние космических факторов на физиологические процессы. 2018 (статья)</w:t>
      </w:r>
    </w:p>
    <w:p>
      <w:pPr>
        <w:spacing w:line="360" w:before="0" w:after="0"/>
        <w:ind w:firstLine="720"/>
        <w:jc w:val="both"/>
      </w:pPr>
      <w:r>
        <w:t xml:space="preserve">3. Сидоров С.К.. Астрогеофизика и биоритмы: современные исследования. 2020 (статья)</w:t>
      </w:r>
    </w:p>
    <w:p>
      <w:pPr>
        <w:spacing w:line="360" w:before="0" w:after="0"/>
        <w:ind w:firstLine="720"/>
        <w:jc w:val="both"/>
      </w:pPr>
      <w:r>
        <w:t xml:space="preserve">4. Кузнецова Е.М.. Физиологические аспекты солнечной активности. 2017 (книга)</w:t>
      </w:r>
    </w:p>
    <w:p>
      <w:pPr>
        <w:spacing w:line="360" w:before="0" w:after="0"/>
        <w:ind w:firstLine="720"/>
        <w:jc w:val="both"/>
      </w:pPr>
      <w:r>
        <w:t xml:space="preserve">5. Васильев Н.Н.. Геомагнитные бури и их влияние на здоровье. 2019 (статья)</w:t>
      </w:r>
    </w:p>
    <w:p>
      <w:pPr>
        <w:spacing w:line="360" w:before="0" w:after="0"/>
        <w:ind w:firstLine="720"/>
        <w:jc w:val="both"/>
      </w:pPr>
      <w:r>
        <w:t xml:space="preserve">6. Смирнова О.И.. Космическая погода и физиология человека. 2016 (книга)</w:t>
      </w:r>
    </w:p>
    <w:p>
      <w:pPr>
        <w:spacing w:line="360" w:before="0" w:after="0"/>
        <w:ind w:firstLine="720"/>
        <w:jc w:val="both"/>
      </w:pPr>
      <w:r>
        <w:t xml:space="preserve">7. Жуков А.П.. Методы астрогеофизических исследований в физиологии. 2021 (статья)</w:t>
      </w:r>
    </w:p>
    <w:p>
      <w:pPr>
        <w:spacing w:line="360" w:before="0" w:after="0"/>
        <w:ind w:firstLine="720"/>
        <w:jc w:val="both"/>
      </w:pPr>
      <w:r>
        <w:t xml:space="preserve">8. Белова Л.Д.. Солнечно-земные связи и адаптация организма. 2014 (книга)</w:t>
      </w:r>
    </w:p>
    <w:p>
      <w:pPr>
        <w:spacing w:line="360" w:before="0" w:after="0"/>
        <w:ind w:firstLine="720"/>
        <w:jc w:val="both"/>
      </w:pPr>
      <w:r>
        <w:t xml:space="preserve">9. Громов П.С.. Экспериментальные данные по астрогеофизике. 2018 (интернет-ресурс)</w:t>
      </w:r>
    </w:p>
    <w:p>
      <w:pPr>
        <w:spacing w:line="360" w:before="0" w:after="0"/>
        <w:ind w:firstLine="720"/>
        <w:jc w:val="both"/>
      </w:pPr>
      <w:r>
        <w:t xml:space="preserve">10. Федорова М.В.. Физиологическая астрогеофизика: перспективы развития.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2025-06-30T15:39:53.573Z</dcterms:created>
  <dcterms:modified xsi:type="dcterms:W3CDTF">2025-06-30T15:39:53.573Z</dcterms:modified>
</cp:coreProperties>
</file>

<file path=docProps/custom.xml><?xml version="1.0" encoding="utf-8"?>
<Properties xmlns="http://schemas.openxmlformats.org/officeDocument/2006/custom-properties" xmlns:vt="http://schemas.openxmlformats.org/officeDocument/2006/docPropsVTypes"/>
</file>