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биотоплива</w:t>
      </w:r>
    </w:p>
    <w:p>
      <w:pPr>
        <w:spacing w:line="360" w:before="0" w:after="40"/>
        <w:jc w:val="center"/>
      </w:pPr>
      <w:r>
        <w:t xml:space="preserve">Российский государственный университет нефти и газа имени И.М. Губкина</w:t>
      </w:r>
    </w:p>
    <w:p>
      <w:pPr>
        <w:spacing w:line="360" w:before="160" w:after="20"/>
        <w:jc w:val="center"/>
      </w:pPr>
      <w:r>
        <w:t xml:space="preserve">Кафедра химии и технологии переработки нефти и газа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В условиях глобального энергетического кризиса и усиления антропогенного воздействия на окружающую среду поиск альтернативных источников энергии приобретает особую актуальность. Одним из наиболее перспективных направлений в этой области является развитие биотоплива — возобновляемого энергоресурса, получаемого из биологического сырья. Биотопливо рассматривается как ключевой элемент стратегии декарбонизации экономики, способствующий снижению зависимости от ископаемых углеводородов и сокращению выбросов парниковых газов. Однако его массовое внедрение сопряжено с рядом технологических, экономических и экологических вызовов, требующих комплексного научного анализа.  
История использования биотоплива насчитывает несколько столетий, однако его современное развитие началось во второй половине XX века в ответ на нефтяные кризисы и растущую обеспокоенность изменением климата. Сегодня биотопливо классифицируется на три поколения в зависимости от сырьевой базы и технологий производства. Первое поколение, включающее биоэтанол и биодизель из сельскохозяйственных культур (кукуруза, рапс, сахарный тростник), доминирует на рынке, но критикуется за конкуренцию с продовольственными ресурсами. Второе поколение, основанное на лигноцеллюлозном сырье (отходы сельского хозяйства, древесина), и третье поколение, использующее водоросли и синтетические биологические системы, находятся в стадии активных исследований и разработок.  
Научный интерес к биотопливу обусловлен его потенциалом в решении энергетических и экологических проблем. С одной стороны, его применение позволяет снизить углеродный след транспорта и промышленности, с другой — требует оценки жизненного цикла, включая землепользование, водопотребление и влияние на биоразнообразие. Кроме того, экономическая рентабельность биотоплива зависит от колебаний цен на нефть, государственной поддержки и инноваций в области переработки биомассы. В связи с этим актуальными направлениями исследований становятся оптимизация технологических процессов, разработка новых катализаторов, генная инженерия сырьевых культур и интеграция биотопливных систем в существующую энергетическую инфраструктуру.  
Целью данного реферата является анализ современных тенденций и перспектив развития биотоплива с акцентом на технологические инновации, экологические аспекты и экономическую целесообразность. В работе рассматриваются ключевые типы биотоплива, их преимущества и ограничения, а также факторы, влияющие на их конкурентоспособность в глобальном энергетическом секторе. Особое внимание уделяется междисциплинарному подходу, объединяющему достижения биохимии, агрономии и энергетики, что позволяет предложить сбалансированные решения для устойчивого развития отрасли.</w:t>
      </w:r>
    </w:p>
    <w:p>
      <w:pPr>
        <w:pStyle w:val="Heading1"/>
        <w:pageBreakBefore/>
        <w:spacing w:line="360" w:before="0" w:after="0"/>
        <w:jc w:val="center"/>
      </w:pPr>
      <w:r>
        <w:t xml:space="preserve">ИСТОРИЯ РАЗВИТИЯ БИОТОПЛИВА</w:t>
      </w:r>
    </w:p>
    <w:p>
      <w:pPr>
        <w:spacing w:line="360" w:before="0" w:after="0"/>
        <w:ind w:firstLine="720"/>
        <w:jc w:val="both"/>
      </w:pPr>
      <w:r>
        <w:t xml:space="preserve">Биотопливо как источник энергии известно человечеству с древнейших времен. Первые свидетельства его использования относятся к эпохе неолита, когда древесина и растительные материалы применялись для обогрева жилищ и приготовления пищи. Однако целенаправленное производство биотоплива началось значительно позже. В средние века растительные масла, такие как льняное и конопляное, использовались в масляных лампах, что можно считать одним из первых примеров применения биотоплива в жидкой форме.  
Переломным моментом в истории биотоплива стал XIX век, когда развитие промышленности и транспорта потребовало поиска альтернативных источников энергии. В 1826 году Сэмюэл Мори запатентовал двигатель, работающий на спирте, что положило начало использованию этанола в качестве топлива. В 1890-х годах Рудольф Дизель разработал двигатель, способный работать на арахисовом масле, демонстрируя потенциал растительных масел как замены ископаемому топливу. Однако массовое производство дешевой нефти в начале XX века замедлило развитие биотопливных технологий, сделав их экономически менее выгодными.  
Возрождение интереса к биотопливу произошло во второй половине XX века на фоне нефтяных кризисов 1970-х годов, когда страны-импортеры нефти столкнулись с необходимостью диверсификации энергетических источников. В этот период Бразилия запустила программу "Proálcool", направленную на замену бензина этанолом, получаемым из сахарного тростника. Этот проект стал крупнейшим в мире примером успешного внедрения биотоплива в транспортный сектор. Параллельно в США началось активное производство этанола из кукурузы, что заложило основы современной биотопливной промышленности.  
В XXI веке развитие биотоплива приобрело глобальный характер, обусловленный необходимостью снижения выбросов парниковых газов и перехода к устойчивой энергетике. Европейский Союз ввел директивы, стимулирующие использование биодизеля и биоэтанола, а страны Азии и Африки начали инвестировать в производство биотоплива из непищевых культур, таких как ятрофа и водоросли. Современные исследования сосредоточены на разработке биотоплив второго и третьего поколений, которые не конкурируют с пищевыми ресурсами и обладают высокой энергоэффективностью.  
Таким образом, история развития биотоплива отражает эволюцию технологий и изменение приоритетов в энергетической политике. От примитивного использования биомассы в древности до высокотехнологичных процессов современности биотопливо прошло долгий путь, оставаясь важным элементом в поиске устойчивых энергетических решений.</w:t>
      </w:r>
    </w:p>
    <w:p>
      <w:pPr>
        <w:pStyle w:val="Heading1"/>
        <w:pageBreakBefore/>
        <w:spacing w:line="360" w:before="0" w:after="0"/>
        <w:jc w:val="center"/>
      </w:pPr>
      <w:r>
        <w:t xml:space="preserve">СОВРЕМЕННЫЕ ТЕХНОЛОГИИ ПРОИЗВОДСТВА БИОТОПЛИВА</w:t>
      </w:r>
    </w:p>
    <w:p>
      <w:pPr>
        <w:spacing w:line="360" w:before="0" w:after="0"/>
        <w:ind w:firstLine="720"/>
        <w:jc w:val="both"/>
      </w:pPr>
      <w:r>
        <w:t xml:space="preserve">представляют собой комплекс инновационных методов, направленных на повышение эффективности, экологичности и экономической целесообразности переработки биомассы. В настоящее время выделяют несколько ключевых направлений, включающих термохимические, биохимические и химические процессы, каждый из которых обладает уникальными преимуществами и ограничениями.  
Термохимические методы, такие как пиролиз, газификация и прямое сжигание, позволяют преобразовывать органическое сырьё в энергоносители с высокой теплотворной способностью. Пиролиз, осуществляемый в бескислородной среде при температурах 400–800°C, обеспечивает получение бионефти, синтез-газа и биоугля. Газификация, протекающая при более высоких температурах (800–1200°C), способствует образованию синтез-газа, пригодного для синтеза метанола или гидрирования в жидкие углеводороды. Прямое сжигание, несмотря на низкую энергетическую эффективность, остаётся востребованным для генерации тепла и электроэнергии.  
Биохимические технологии базируются на ферментативном или микробиологическом разложении биомассы. Наиболее распространённым методом является спиртовое брожение, при котором сахара, полученные из крахмала, целлюлозы или лигноцеллюлозы, преобразуются в этанол с использованием дрожжей или бактерий. Анаэробное сбраживание органических отходов позволяет производить биогаз, содержащий 50–75% метана, который после очистки может использоваться как топливо. Перспективным направлением считается микробный синтез биоводорода, осуществляемый фототрофными или гетеротрофными микроорганизмами, однако его промышленное внедрение ограничено низкими выходами.  
Химические методы включают каталитическое гидрирование растительных масел и жиров (процесс гидроочистки), приводящее к образованию биодизеля и зелёного дизеля. Эти технологии обеспечивают высокое качество топлива, совместимое с существующей инфраструктурой, но требуют значительных энергозатрат. Альтернативой является переэтерификация триглицеридов, позволяющая получать биодизель с меньшими капитальными вложениями.  
Современные исследования направлены на интеграцию различных технологий, например, комбинирование пиролиза с каталитической апгрейдацией бионефти или совмещение ферментативного гидролиза с микробным синтезом. Важным трендом является использование генетически модифицированных микроорганизмов и ферментов, повышающих конверсию сырья. Кроме того, внедрение искусственного интеллекта для оптимизации параметров процессов способствует снижению себестоимости продукции.  
Таким образом, развитие современных технологий производства биотоплива характеризуется многообразием подходов, направленных на преодоление сырьевых, энергетических и экологических ограничений. Дальнейшая интенсификация исследований в области катализа, биотехнологий и цифровизации позволит ускорить переход к устойчивой энергетике.</w:t>
      </w:r>
    </w:p>
    <w:p>
      <w:pPr>
        <w:pStyle w:val="Heading1"/>
        <w:pageBreakBefore/>
        <w:spacing w:line="360" w:before="0" w:after="0"/>
        <w:jc w:val="center"/>
      </w:pPr>
      <w:r>
        <w:t xml:space="preserve">ЭКОЛОГИЧЕСКИЕ И ЭКОНОМИЧЕСКИЕ АСПЕКТЫ ИСПОЛЬЗОВАНИЯ БИОТОПЛИВА</w:t>
      </w:r>
    </w:p>
    <w:p>
      <w:pPr>
        <w:spacing w:line="360" w:before="0" w:after="0"/>
        <w:ind w:firstLine="720"/>
        <w:jc w:val="both"/>
      </w:pPr>
      <w:r>
        <w:t xml:space="preserve">Биотопливо рассматривается как перспективная альтернатива традиционным ископаемым энергоносителям, что обусловлено его потенциальной способностью снижать негативное воздействие на окружающую среду и способствовать устойчивому развитию экономики. Однако его производство и применение сопровождаются рядом экологических и экономических вызовов, требующих комплексного анализа.  
С экологической точки зрения, биотопливо обладает значительным преимуществом за счёт сокращения выбросов парниковых газов. При сгорании биоэтанола и биодизеля выделяется углекислый газ, который ранее был поглощён растениями в процессе фотосинтеза, что формирует замкнутый углеродный цикл. В отличие от ископаемого топлива, использование биотоплива теоретически не приводит к увеличению концентрации CO₂ в атмосфере. Однако этот тезис подвергается критике, поскольку при расчёте углеродного следа необходимо учитывать косвенные выбросы, связанные с изменением землепользования, применением удобрений и транспортировкой сырья. Например, расширение посевных площадей под энергетические культуры может привести к деградации почв, сокращению биоразнообразия и вырубке лесов, что нивелирует экологические преимущества.  
Экономические аспекты использования биотоплива включают вопросы рентабельности производства, зависимости от государственных субсидий и влияния на продовольственную безопасность. Производство биотоплива первого поколения, основанного на сельскохозяйственных культурах (кукуруза, сахарный тростник, рапс), конкурирует с пищевым сектором за земельные и водные ресурсы, что может провоцировать рост цен на продовольствие. В связи с этим актуальным становится переход к биотопливу второго и третьего поколений, сырьём для которого служат непищевые отходы, водоросли или целлюлозная биомасса. Такие технологии требуют значительных инвестиций в научные исследования и внедрение инновационных методов переработки, но их развитие способно снизить зависимость от продовольственного сырья и повысить экономическую эффективность.  
Государственная политика играет ключевую роль в стимулировании производства и потребления биотоплива. Во многих странах внедрены обязательные квоты на добавление биокомпонентов в транспортное топливо, а также налоговые льготы для производителей. Тем не менее, долгосрочная устойчивость таких мер зависит от баланса между экологическими целями и экономической целесообразностью. Например, в условиях колебания цен на нефть рентабельность биотоплива может резко снижаться, что делает его менее конкурентоспособным без дополнительной поддержки.  
Таким образом, использование биотоплива представляет собой сложный компромисс между экологическими выгодами и экономическими ограничениями. Для максимизации положительного эффекта необходимо дальнейшее совершенствование технологий, оптимизация цепочек поставок сырья и разработка сбалансированной нормативно-правовой базы, учитывающей как глобальные климатические задачи, так и региональные особенности сельского хозяйства и энергетики.</w:t>
      </w:r>
    </w:p>
    <w:p>
      <w:pPr>
        <w:pStyle w:val="Heading1"/>
        <w:pageBreakBefore/>
        <w:spacing w:line="360" w:before="0" w:after="0"/>
        <w:jc w:val="center"/>
      </w:pPr>
      <w:r>
        <w:t xml:space="preserve">ПЕРСПЕКТИВЫ И ИННОВАЦИИ В ОБЛАСТИ БИОТОПЛИВА</w:t>
      </w:r>
    </w:p>
    <w:p>
      <w:pPr>
        <w:spacing w:line="360" w:before="0" w:after="0"/>
        <w:ind w:firstLine="720"/>
        <w:jc w:val="both"/>
      </w:pPr>
      <w:r>
        <w:t xml:space="preserve">Биотопливо представляет собой один из наиболее перспективных возобновляемых источников энергии, способных снизить зависимость от ископаемых углеводородов и минимизировать негативное воздействие на окружающую среду. В последние десятилетия научные исследования и технологические разработки в этой области достигли значительного прогресса, открывая новые возможности для устойчивого энергоснабжения. Одним из ключевых направлений является совершенствование технологий производства биотоплива второго и третьего поколений, основанных на использовании непищевого сырья, таких как лигноцеллюлозная биомасса, водоросли и органические отходы.  
Важным инновационным направлением является разработка методов ферментативного и термохимического преобразования биомассы. Гидротермальное сжижение, пиролиз и газификация позволяют получать жидкие и газообразные виды биотоплива с высоким энергетическим выходом. Особый интерес представляют микробные технологии, включая синтез биоводорода и биометана с использованием специализированных штаммов бактерий и водорослей. Эти методы обладают высокой эффективностью и могут быть интегрированы в системы переработки отходов, что способствует реализации принципов циркулярной экономики.  
Ещё одной перспективной областью является генетическая модификация сырьевых культур для повышения их продуктивности и устойчивости к неблагоприятным условиям. Например, создание сортов с повышенным содержанием липидов или целлюлозы позволяет увеличить выход биодизеля и биоэтанола. Одновременно ведутся исследования по оптимизации агротехнических практик, направленных на снижение затрат при выращивании энергетических культур без ущерба для пищевого производства.  
Значительное внимание уделяется развитию инфраструктуры для производства и распределения биотоплива. Внедрение гибридных энергетических систем, сочетающих традиционные и возобновляемые источники, способствует повышению стабильности энергоснабжения. Кроме того, разработка стандартов и нормативной базы для сертификации биотоплива играет ключевую роль в его коммерциализации и интеграции в глобальный энергетический рынок.  
В долгосрочной перспективе биотопливо может стать важным элементом декарбонизации транспорта и промышленности. Однако для этого необходимо преодолеть ряд технологических и экономических барьеров, включая высокую себестоимость производства, ограниченную доступность сырья и конкуренцию с другими видами возобновляемой энергии. Дальнейшие исследования должны быть направлены на повышение эффективности конверсионных процессов, снижение энергозатрат и расширение сырьевой базы. Реализация этих задач позволит ускорить переход к устойчивой энергетической системе и сократить антропогенное воздействие на климат.</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биотоплива представляет собой перспективное направление в контексте глобального перехода к устойчивой энергетике. Проведённый анализ демонстрирует, что биотопливо, будучи возобновляемым источником энергии, способствует снижению зависимости от ископаемых ресурсов, сокращению выбросов парниковых газов и диверсификации энергетического баланса. Однако его широкомасштабное внедрение сопряжено с рядом вызовов, включая конкуренцию за земельные ресурсы, влияние на продовольственную безопасность и необходимость оптимизации технологических процессов.  
Современные исследования подтверждают, что второе и третье поколения биотоплива, основанные на непищевом сырье и микроводорослях, обладают значительным потенциалом для минимизации негативных экологических и социальных последствий. Тем не менее, их коммерциализация требует дальнейшего совершенствования технологий переработки, снижения себестоимости производства и разработки эффективных механизмов государственной поддержки.  
Ключевым аспектом устойчивого развития биотопливной отрасли является интеграция научных достижений, экономических стратегий и экологических стандартов. Международное сотрудничество в области стандартизации, инвестирования в инновационные проекты и формирования нормативно-правовой базы способно ускорить переход к низкоуглеродной экономике. Таким образом, биотопливо остаётся важным элементом в структуре альтернативной энергетики, однако его дальнейшее развитие должно основываться на комплексном подходе, учитывающем технологические, экологические и социально-экономические факторы.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Demirbas, A.. Biofuels: Securing the Planet’s Future Energy Needs. 2009 (book)</w:t>
      </w:r>
    </w:p>
    <w:p>
      <w:pPr>
        <w:spacing w:line="360" w:before="0" w:after="0"/>
        <w:ind w:firstLine="720"/>
        <w:jc w:val="both"/>
      </w:pPr>
      <w:r>
        <w:t xml:space="preserve">2. Naik, S.N., Goud, V.V., Rout, P.K., Dalai, A.K.. Production of first and second generation biofuels: A comprehensive review. 2010 (article)</w:t>
      </w:r>
    </w:p>
    <w:p>
      <w:pPr>
        <w:spacing w:line="360" w:before="0" w:after="0"/>
        <w:ind w:firstLine="720"/>
        <w:jc w:val="both"/>
      </w:pPr>
      <w:r>
        <w:t xml:space="preserve">3. International Energy Agency (IEA). Technology Roadmap: Biofuels for Transport. 2011 (report)</w:t>
      </w:r>
    </w:p>
    <w:p>
      <w:pPr>
        <w:spacing w:line="360" w:before="0" w:after="0"/>
        <w:ind w:firstLine="720"/>
        <w:jc w:val="both"/>
      </w:pPr>
      <w:r>
        <w:t xml:space="preserve">4. Himmel, M.E., Ding, S.Y., Johnson, D.K., Adney, W.S., Nimlos, M.R., Brady, J.W., Foust, T.D.. Biomass recalcitrance: Engineering plants and enzymes for biofuels production. 2007 (article)</w:t>
      </w:r>
    </w:p>
    <w:p>
      <w:pPr>
        <w:spacing w:line="360" w:before="0" w:after="0"/>
        <w:ind w:firstLine="720"/>
        <w:jc w:val="both"/>
      </w:pPr>
      <w:r>
        <w:t xml:space="preserve">5. Chisti, Y.. Biodiesel from microalgae. 2007 (article)</w:t>
      </w:r>
    </w:p>
    <w:p>
      <w:pPr>
        <w:spacing w:line="360" w:before="0" w:after="0"/>
        <w:ind w:firstLine="720"/>
        <w:jc w:val="both"/>
      </w:pPr>
      <w:r>
        <w:t xml:space="preserve">6. U.S. Department of Energy. Biofuels Basics. 2022 (internet-resource)</w:t>
      </w:r>
    </w:p>
    <w:p>
      <w:pPr>
        <w:spacing w:line="360" w:before="0" w:after="0"/>
        <w:ind w:firstLine="720"/>
        <w:jc w:val="both"/>
      </w:pPr>
      <w:r>
        <w:t xml:space="preserve">7. Zhang, Y.H.P.. Reviving the carbohydrate economy via multi-product lignocellulose biorefineries. 2008 (article)</w:t>
      </w:r>
    </w:p>
    <w:p>
      <w:pPr>
        <w:spacing w:line="360" w:before="0" w:after="0"/>
        <w:ind w:firstLine="720"/>
        <w:jc w:val="both"/>
      </w:pPr>
      <w:r>
        <w:t xml:space="preserve">8. Ragauskas, A.J., Williams, C.K., Davison, B.H., Britovsek, G., Cairney, J., Eckert, C.A., Frederick, W.J., Hallett, J.P., Leak, D.J., Liotta, C.L., Mielenz, J.R., Murphy, R., Templer, R., Tschaplinski, T.. The path forward for biofuels and biomaterials. 2006 (article)</w:t>
      </w:r>
    </w:p>
    <w:p>
      <w:pPr>
        <w:spacing w:line="360" w:before="0" w:after="0"/>
        <w:ind w:firstLine="720"/>
        <w:jc w:val="both"/>
      </w:pPr>
      <w:r>
        <w:t xml:space="preserve">9. World Bioenergy Association. Global Bioenergy Statistics. 2021 (report)</w:t>
      </w:r>
    </w:p>
    <w:p>
      <w:pPr>
        <w:spacing w:line="360" w:before="0" w:after="0"/>
        <w:ind w:firstLine="720"/>
        <w:jc w:val="both"/>
      </w:pPr>
      <w:r>
        <w:t xml:space="preserve">10. Sánchez, Ó.J., Cardona, C.A.. Trends in biotechnological production of fuel ethanol from different feedstocks. 2008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2025-06-26T16:09:08.206Z</dcterms:created>
  <dcterms:modified xsi:type="dcterms:W3CDTF">2025-06-26T16:09:08.206Z</dcterms:modified>
</cp:coreProperties>
</file>

<file path=docProps/custom.xml><?xml version="1.0" encoding="utf-8"?>
<Properties xmlns="http://schemas.openxmlformats.org/officeDocument/2006/custom-properties" xmlns:vt="http://schemas.openxmlformats.org/officeDocument/2006/docPropsVTypes"/>
</file>