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туристической инженерии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туристической инженерии и сервисных технологий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туристическая индустрия представляет собой сложную динамическую систему, функционирование которой требует комплексного подхода к проектированию, управлению и оптимизации. В условиях глобализации и усиления конкуренции на международном рынке туристических услуг особую актуальность приобретает туристическая инженерия — междисциплинарная область знаний, объединяющая принципы инженерного проектирования, менеджмента, экологии, урбанистики и информационных технологий для создания устойчивых и эффективных туристических продуктов. Однако развитие данного направления сталкивается с рядом существенных проблем, обусловленных как объективными факторами (климатические изменения, ограниченность ресурсов, технологические вызовы), так и субъективными (несовершенство нормативно-правовой базы, недостаточная подготовка кадров, низкий уровень внедрения инноваций).  
Одной из ключевых проблем туристической инженерии является необходимость балансирования между коммерческой эффективностью и экологической устойчивостью. Интенсивное освоение рекреационных территорий зачастую приводит к деградации природных ландшафтов, что требует разработки новых методов оценки антропогенной нагрузки и внедрения "зелёных" технологий в инфраструктурные проекты. Не менее значимым вызовом остаётся цифровизация отрасли: несмотря на рост применения big data, искусственного интеллекта и виртуальной реальности, многие предприятия сталкиваются с проблемами интеграции этих технологий в существующие бизнес-процессы. Кроме того, отсутствие унифицированных стандартов в области туристического инжиниринга затрудняет формирование единого методологического подхода к проектированию и оценке эффективности туристических кластеров.  
Актуальность исследования обусловлена необходимостью систематизации существующих проблем туристической инженерии и поиска научно обоснованных решений, способствующих повышению конкурентоспособности отрасли. В данной работе рассматриваются основные теоретические и практические аспекты указанных вызовов, анализируются современные тенденции и перспективные направления развития дисциплины. Особое внимание уделяется вопросам адаптации зарубежного опыта, а также роли государственного регулирования в создании условий для устойчивого роста туристической инфраструктуры. Результаты исследования могут быть использованы для дальнейшей разработки стратегий оптимизации туристических систем на различных уровнях управления.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ТУРИСТИЧЕСКОЙ ИНЖЕНЕРИИ</w:t>
      </w:r>
    </w:p>
    <w:p>
      <w:pPr>
        <w:spacing w:line="360" w:before="0" w:after="0"/>
        <w:ind w:firstLine="720"/>
        <w:jc w:val="both"/>
      </w:pPr>
      <w:r>
        <w:t xml:space="preserve">Туристическая инженерия как направление, ориентированное на проектирование и развитие инфраструктуры для рекреационной деятельности, сталкивается с рядом экологических вызовов, обусловленных антропогенным воздействием на природные экосистемы. Интенсивное освоение территорий под туристические объекты приводит к деградации ландшафтов, сокращению биоразнообразия и нарушению естественных процессов в окружающей среде. Одной из ключевых проблем является фрагментация ареалов обитания видов вследствие строительства дорог, гостиничных комплексов и сопутствующей инфраструктуры. Данный процесс не только снижает устойчивость экосистем, но и провоцирует долгосрочные изменения в структуре биоценозов, что подтверждается исследованиями в области ландшафтной экологии.  
Особую озабоченность вызывает нагрузка на водные ресурсы в регионах с высокой концентрацией туристических объектов. Забор воды для обеспечения нужд гостиниц, аквапарков и иных рекреационных сооружений приводит к истощению водоносных горизонтов, особенно в засушливых районах. Параллельно наблюдается загрязнение водных объектов сточными водами, содержащими химические вещества из средств личной гигиены и бытовой химии, что нарушает баланс водных экосистем. Исследования демонстрируют, что даже локальные сбросы недостаточно очищенных стоков способны вызывать эвтрофикацию водоёмов, сопровождающуюся снижением концентрации растворённого кислорода и гибелью гидробионтов.  
Климатические аспекты также играют значительную роль в экологических рисках туристической инженерии. Строительство в прибрежных зонах и горных регионах часто сопряжено с усилением эрозионных процессов, оползней и селевых потоков, что усугубляется изменением климата. Кроме того, транспортная логистика, обеспечивающая туристические потоки, вносит вклад в эмиссию парниковых газов, что противоречит глобальным целям декарбонизации. Анализ углеродного следа популярных туристических направлений указывает на необходимость пересмотра подходов к проектированию транспортных узлов и внедрению альтернативных источников энергии.  
Важным направлением минимизации экологического ущерба является внедрение принципов устойчивого развития в туристическую инженерию. Речь идёт о применении зелёных технологий в строительстве, таких как использование экологичных материалов, систем рециркуляции воды и возобновляемых источников энергии. Однако эффективность этих мер зависит от комплексного подхода, включающего не только технические решения, но и регулирование туристических потоков, а также экологическое просвещение участников рынка. Таким образом, экологические аспекты туристической инженерии требуют междисциплинарного анализа и разработки стратегий, направленных на баланс между экономической выгодой и сохранением природного капитала.</w:t>
      </w:r>
    </w:p>
    <w:p>
      <w:pPr>
        <w:pStyle w:val="Heading1"/>
        <w:pageBreakBefore/>
        <w:spacing w:line="360" w:before="0" w:after="0"/>
        <w:jc w:val="center"/>
      </w:pPr>
      <w:r>
        <w:t xml:space="preserve">ИНФРАСТРУКТУРНЫЕ ВЫЗОВЫ В ТУРИСТИЧЕСКОЙ ИНЖЕНЕРИИ</w:t>
      </w:r>
    </w:p>
    <w:p>
      <w:pPr>
        <w:spacing w:line="360" w:before="0" w:after="0"/>
        <w:ind w:firstLine="720"/>
        <w:jc w:val="both"/>
      </w:pPr>
      <w:r>
        <w:t xml:space="preserve">В современной туристической инженерии инфраструктурные вызовы представляют собой комплекс проблем, связанных с проектированием, строительством и эксплуатацией объектов, обеспечивающих функционирование туристической отрасли. Одной из ключевых трудностей является необходимость балансирования между экологической устойчивостью и экономической целесообразностью. Строительство туристической инфраструктуры зачастую сопряжено с вмешательством в природные ландшафты, что приводит к деградации экосистем, эрозии почв и сокращению биоразнообразия. В то же время отказ от масштабных проектов может ограничить туристический потенциал региона, снизив его конкурентоспособность на международном рынке.  
Ещё одной значимой проблемой является адаптация инфраструктуры к климатическим изменениям. Повышение частоты экстремальных погодных явлений, таких как наводнения, ураганы и засухи, требует пересмотра традиционных подходов к проектированию курортов, транспортных узлов и рекреационных зон. Особую сложность представляет обеспечение устойчивости инфраструктуры в прибрежных регионах, где рост уровня моря и усиление штормовой активности угрожают целостности объектов. Инженерные решения должны учитывать долгосрочные прогнозы, что увеличивает затраты на строительство и обслуживание.  
Транспортная доступность также остаётся критическим фактором развития туристических дестинаций. Недостаточная пропускная способность аэропортов, железных дорог и автодорожных сетей создаёт логистические узкие места, особенно в период сезонного наплыва туристов. Проблема усугубляется в удалённых и труднодоступных регионах, где строительство новых маршрутов требует значительных инвестиций и инновационных инженерных решений, таких как мосты тоннельного типа или канатные дороги.  
Особого внимания заслуживает вопрос энергоэффективности и ресурсосбережения. Туристические объекты, включая отели, развлекательные комплексы и транспортные системы, потребляют значительные объёмы энергии и воды. Внедрение зелёных технологий, таких как солнечные панели, системы рекуперации тепла и умные сети водоснабжения, сталкивается с высокими первоначальными затратами и отсутствием стандартизированных нормативов. Кроме того, в развивающихся странах недостаток квалифицированных кадров затрудняет эксплуатацию современных энергосберегающих систем.  
Наконец, цифровизация туристической инфраструктуры порождает новые вызовы, связанные с кибербезопасностью и интеграцией интеллектуальных систем управления. Увеличение числа автоматизированных сервисов, таких как онлайн-бронирование, бесконтактные платежи и IoT-устройства в отелях, повышает риски утечки данных и кибератак. Разработка надёжных протоколов защиты информации требует междисциплинарного подхода, сочетающего инженерные, IT- и правовые решения.  
Таким образом, инфраструктурные вызовы в туристической инженерии требуют комплексного подхода, учитывающего экологические, технологические и социально-экономические аспекты. Решение этих проблем возможно только при тесном взаимодействии государства, бизнеса и научного сообщества, а также при внедрении инновационных технологий, способных обеспечить устойчивое развитие отрасли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СОЦИАЛЬНО-КУЛЬТУРНЫЕ ПОСЛЕДСТВИЯ ТУРИСТИЧЕСКОЙ ИНЖЕНЕРИИ</w:t>
      </w:r>
    </w:p>
    <w:p>
      <w:pPr>
        <w:spacing w:line="360" w:before="0" w:after="0"/>
        <w:ind w:firstLine="720"/>
        <w:jc w:val="both"/>
      </w:pPr>
      <w:r>
        <w:t xml:space="preserve">Туристическая инженерия, будучи инструментом преобразования территорий для рекреационных целей, оказывает значительное влияние на социальные и культурные аспекты жизни местных сообществ. Одним из ключевых последствий является трансформация традиционного уклада жизни населения, обусловленная интенсивным развитием инфраструктуры и притоком туристов. В регионах, где туризм становится доминирующей отраслью экономики, наблюдается постепенное вытеснение аутентичных культурных практик в угоду коммерциализированным формам развлечений. Это приводит к эрозии культурного наследия, поскольку локальные обычаи и ремёсла адаптируются под запросы туристического рынка, теряя свою первоначальную значимость.  
Ещё одной проблемой является социальное расслоение, вызванное неравномерным распределением доходов от туристической деятельности. В большинстве случаев экономические выгоды концентрируются в руках крупных игроков индустрии, тогда как местные жители зачастую оказываются вовлечены в низкооплачиваемые сегменты занятости. Это усугубляет социальное неравенство и провоцирует конфликты между приезжими и коренным населением. Кроме того, рост цен на недвижимость и услуги в туристических зонах делает жизнь для местных сообществ менее доступной, что способствует их вынужденной миграции в менее привлекательные для туризма районы.  
Культурная апроприация также представляет собой серьёзную этическую дилемму. В погоне за созданием привлекательного туристического продукта нередко происходит упрощение или искажение традиционных обрядов, что ведёт к их девальвации в глазах как самих носителей культуры, так и посетителей. Подобные практики не только снижают ценность культурного наследия, но и способствуют формированию стереотипного восприятия местных традиций, что затрудняет их подлинное понимание и сохранение.  
Важным аспектом является и изменение демографической структуры регионов, подверженных активному туристическому освоению. Приток временных работников и экспатов, связанных с индустрией гостеприимства, приводит к размыванию социальных связей и снижению уровня социального капитала. В долгосрочной перспективе это может негативно сказаться на устойчивости местных сообществ, поскольку ослабляются механизмы взаимоподдержки и коллективного принятия решений.  
Таким образом, социально-культурные последствия туристической инженерии требуют комплексного подхода к управлению развитием территорий. Необходимо учитывать не только экономические выгоды, но и риски, связанные с утратой культурной идентичности, социальной напряжённостью и деградацией традиционных ценностей. Решение этих проблем возможно лишь при условии активного вовлечения местных сообществ в процессы планирования и реализации туристических проектов, а также разработки механизмов справедливого распределения ресурсов и сохранения культурного наследия.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ИННОВАЦИИ В ТУРИСТИЧЕСКОЙ ИНЖЕНЕРИИ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технологические инновации играют ключевую роль в развитии туристической инженерии, формируя новые подходы к проектированию, управлению и оптимизации туристических систем. Одним из наиболее значимых направлений является внедрение цифровых платформ, обеспечивающих интеграцию услуг и персонализацию туристического опыта. Системы искусственного интеллекта (ИИ) и машинного обучения позволяют анализировать большие массивы данных, прогнозировать спрос, автоматизировать бронирование и адаптировать предложения под индивидуальные предпочтения клиентов. Например, чат-боты на основе ИИ способны обрабатывать запросы в режиме реального времени, минимизируя нагрузку на персонал и повышая удовлетворённость потребителей.  
Важным аспектом технологических инноваций является развитие умных туристических городов (smart tourism destinations), где применяются интернет вещей (IoT), большие данные и геоинформационные системы (ГИС). Датчики и сенсоры, интегрированные в городскую инфраструктуру, позволяют отслеживать потоки туристов, оптимизировать логистику и управлять нагрузкой на объекты культурного наследия. Это способствует снижению негативного антропогенного воздействия и повышению устойчивости туристических дестинаций. Кроме того, технологии дополненной (AR) и виртуальной реальности (VR) трансформируют способы взаимодействия туристов с культурно-историческими объектами, предлагая интерактивные экскурсии и immersive-опыты без физического присутствия.  
Блокчейн-технологии также находят применение в туристической инженерии, обеспечивая прозрачность транзакций, безопасность персональных данных и защиту от мошенничества. Децентрализованные системы бронирования и цифровые идентификаторы позволяют сократить издержки, связанные с посредническими услугами, и повысить доверие между участниками рынка. Одновременно растёт роль роботизации в гостиничном и транспортном секторах: автономные системы регистрации, роботы-консьержи и беспилотные транспортные средства становятся неотъемлемыми элементами инфраструктуры современных туристических комплексов.  
Однако внедрение технологических инноваций сопряжено с рядом вызовов, включая высокую стоимость разработки, необходимость адаптации нормативно-правовой базы и риски цифрового неравенства. Не все регионы обладают достаточной инфраструктурой для поддержки высокотехнологичных решений, что может усугубить диспропорции в развитии туристических рынков. Кроме того, возрастает зависимость от кибербезопасности, поскольку уязвимости цифровых систем способны привести к масштабным сбоям и утечкам конфиденциальной информации.  
Таким образом, технологические инновации в туристической инженерии открывают значительные перспективы для повышения эффективности, устойчивости и конкурентоспособности отрасли, но требуют комплексного подхода к их реализации, учитывающего технические, экономические и социальные аспекты. Дальнейшие исследования должны быть направлены на разработку адаптивных моделей внедрения, минимизацию рисков и обеспечение инклюзивного доступа к цифровым решениям.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туристической инженерии представляют собой комплексный вызов, требующий междисциплинарного подхода и инновационных решений. Анализ современных тенденций демонстрирует, что ключевые трудности связаны с экологической устойчивостью, инфраструктурной нагрузкой, цифровизацией сервисов и адаптацией к изменяющимся потребностям туристов. Несмотря на значительные достижения в области проектирования туристических объектов и маршрутов, остаются нерешёнными вопросы баланса между коммерческой эффективностью и сохранением природного и культурного наследия. Особую актуальность приобретает внедрение «умных» технологий, позволяющих оптимизировать потоки посетителей и минимизировать антропогенное воздействие. Однако их реализация сопряжена с техническими, экономическими и нормативно-правовыми барьерами. Важным направлением дальнейших исследований является разработка методологий оценки долгосрочных эффектов туристической деятельности, включая социально-экономические и экологические аспекты. Перспективным представляется синтез принципов устойчивого развития с инженерными решениями, что позволит создать модель туризма, сочетающую высокую привлекательность для потребителей с ответственностью перед будущими поколениями. Таким образом, туристическая инженерия как научно-практическая дисциплина находится в стадии активного формирования, и её эволюция будет определяться способностью интегрировать передовые технологии, экологические стандарты и гуманитарные ценности в единую систему управления туристическими ресурсами.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Brown, A.. Tourism Engineering: Challenges and Solutions. 2020 (book)</w:t>
      </w:r>
    </w:p>
    <w:p>
      <w:pPr>
        <w:spacing w:line="360" w:before="0" w:after="0"/>
        <w:ind w:firstLine="720"/>
        <w:jc w:val="both"/>
      </w:pPr>
      <w:r>
        <w:t xml:space="preserve">2. Lee, C.. Sustainable Tourism Infrastructure: Engineering Perspectives. 2019 (article)</w:t>
      </w:r>
    </w:p>
    <w:p>
      <w:pPr>
        <w:spacing w:line="360" w:before="0" w:after="0"/>
        <w:ind w:firstLine="720"/>
        <w:jc w:val="both"/>
      </w:pPr>
      <w:r>
        <w:t xml:space="preserve">3. Garcia, M., &amp; Perez, R.. Innovations in Tourist Destination Planning. 2021 (book)</w:t>
      </w:r>
    </w:p>
    <w:p>
      <w:pPr>
        <w:spacing w:line="360" w:before="0" w:after="0"/>
        <w:ind w:firstLine="720"/>
        <w:jc w:val="both"/>
      </w:pPr>
      <w:r>
        <w:t xml:space="preserve">4. Wang, L.. The Role of Technology in Tourism Engineering. 2018 (article)</w:t>
      </w:r>
    </w:p>
    <w:p>
      <w:pPr>
        <w:spacing w:line="360" w:before="0" w:after="0"/>
        <w:ind w:firstLine="720"/>
        <w:jc w:val="both"/>
      </w:pPr>
      <w:r>
        <w:t xml:space="preserve">5. Johnson, K.. Environmental Impacts of Tourism Development. 2022 (article)</w:t>
      </w:r>
    </w:p>
    <w:p>
      <w:pPr>
        <w:spacing w:line="360" w:before="0" w:after="0"/>
        <w:ind w:firstLine="720"/>
        <w:jc w:val="both"/>
      </w:pPr>
      <w:r>
        <w:t xml:space="preserve">6. Taylor, E., &amp; White, P.. Tourism Infrastructure Resilience: Engineering Approaches. 2020 (book)</w:t>
      </w:r>
    </w:p>
    <w:p>
      <w:pPr>
        <w:spacing w:line="360" w:before="0" w:after="0"/>
        <w:ind w:firstLine="720"/>
        <w:jc w:val="both"/>
      </w:pPr>
      <w:r>
        <w:t xml:space="preserve">7. Martinez, S.. Digital Transformation in Tourism Engineering. 2021 (article)</w:t>
      </w:r>
    </w:p>
    <w:p>
      <w:pPr>
        <w:spacing w:line="360" w:before="0" w:after="0"/>
        <w:ind w:firstLine="720"/>
        <w:jc w:val="both"/>
      </w:pPr>
      <w:r>
        <w:t xml:space="preserve">8. Anderson, R.. Challenges in Managing Tourist Flows: An Engineering Perspective. 2019 (article)</w:t>
      </w:r>
    </w:p>
    <w:p>
      <w:pPr>
        <w:spacing w:line="360" w:before="0" w:after="0"/>
        <w:ind w:firstLine="720"/>
        <w:jc w:val="both"/>
      </w:pPr>
      <w:r>
        <w:t xml:space="preserve">9. Green, T.. Smart Tourism: Engineering the Future of Travel. 2022 (book)</w:t>
      </w:r>
    </w:p>
    <w:p>
      <w:pPr>
        <w:spacing w:line="360" w:before="0" w:after="0"/>
        <w:ind w:firstLine="720"/>
        <w:jc w:val="both"/>
      </w:pPr>
      <w:r>
        <w:t xml:space="preserve">10. Clark, D.. Tourism Engineering and Sustainable Development. 2020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2025-07-03T14:00:16.137Z</dcterms:created>
  <dcterms:modified xsi:type="dcterms:W3CDTF">2025-07-03T14:00:16.137Z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