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туристической экономики</w:t>
      </w:r>
    </w:p>
    <w:p>
      <w:pPr>
        <w:spacing w:line="360" w:before="0" w:after="40"/>
        <w:jc w:val="center"/>
      </w:pPr>
      <w:r>
        <w:t xml:space="preserve">Российский государственный университет туризма и сервиса</w:t>
      </w:r>
    </w:p>
    <w:p>
      <w:pPr>
        <w:spacing w:line="360" w:before="160" w:after="20"/>
        <w:jc w:val="center"/>
      </w:pPr>
      <w:r>
        <w:t xml:space="preserve">Кафедра экономики и управления в туризме и гостиничном хозяйстве</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туристическая экономика представляет собой сложную и динамично развивающуюся систему, играющую ключевую роль в социально-экономическом развитии многих стран. Будучи одной из наиболее перспективных отраслей мировой экономики, туризм оказывает мультипликативный эффект на смежные секторы, включая транспорт, гостиничный бизнес, общественное питание и сферу услуг. Однако, несмотря на значительный вклад в формирование валового внутреннего продукта и создание рабочих мест, индустрия туризма сталкивается с рядом серьёзных проблем, которые требуют комплексного научного анализа и поиска эффективных решений.  
Одной из ключевых проблем туристической экономики является её высокая зависимость от внешних факторов, таких как политическая нестабильность, экономические кризисы, пандемии и природные катастрофы. Эти факторы способны в кратчайшие сроки дестабилизировать туристические потоки, что приводит к значительным финансовым потерям для предприятий отрасли. Кроме того, глобализация и цифровизация экономики создают новые вызовы, связанные с конкуренцией, кибербезопасностью и адаптацией традиционных бизнес-моделей к изменяющимся условиям рынка.  
Ещё одной актуальной проблемой является экологическая устойчивость туризма. Массовый туристический поток оказывает значительное давление на природные ресурсы и экосистемы, что приводит к деградации уникальных ландшафтов, загрязнению окружающей среды и исчерпанию местных ресурсов. В связи с этим всё более остро встаёт вопрос о внедрении принципов устойчивого развития и «зелёного» туризма, который предполагает минимизацию негативного воздействия на природу при сохранении экономической эффективности.  
Наряду с этим, структурные диспропорции в развитии туристической инфраструктуры, неравномерное распределение доходов между регионами, а также проблемы качества сервиса и подготовки квалифицированных кадров остаются значимыми барьерами для устойчивого роста отрасли. Всё это свидетельствует о необходимости глубокого исследования существующих проблем и разработки стратегий их преодоления с учётом современных экономических, технологических и экологических трендов.  
Таким образом, актуальность изучения проблем туристической экономики обусловлена их значительным влиянием на глобальные и национальные экономические процессы. Настоящий реферат направлен на систематизацию ключевых вызовов, стоящих перед отраслью, анализ их причин и последствий, а также рассмотрение возможных путей их решения в контексте современных экономических реалий.</w:t>
      </w:r>
    </w:p>
    <w:p>
      <w:pPr>
        <w:pStyle w:val="Heading1"/>
        <w:pageBreakBefore/>
        <w:spacing w:line="360" w:before="0" w:after="0"/>
        <w:jc w:val="center"/>
      </w:pPr>
      <w:r>
        <w:t xml:space="preserve">ЭКОНОМИЧЕСКИЕ ФАКТОРЫ ВЛИЯНИЯ НА ТУРИСТИЧЕСКУЮ ОТРАСЛЬ</w:t>
      </w:r>
    </w:p>
    <w:p>
      <w:pPr>
        <w:spacing w:line="360" w:before="0" w:after="0"/>
        <w:ind w:firstLine="720"/>
        <w:jc w:val="both"/>
      </w:pPr>
      <w:r>
        <w:t xml:space="preserve">Экономические факторы играют ключевую роль в формировании и развитии туристической отрасли, определяя её динамику, устойчивость и конкурентоспособность. Влияние этих факторов проявляется через макроэкономические показатели, такие как уровень доходов населения, инфляция, курс валют, а также через микроэкономические аспекты, включая ценообразование на туристические услуги и инвестиционную привлекательность сектора.  
Одним из наиболее значимых макроэкономических факторов является уровень доходов населения. Платежеспособность потребителей напрямую коррелирует со спросом на туристические услуги. В условиях экономического роста, сопровождающегося увеличением располагаемых доходов, наблюдается рост туристической активности, включая как внутренний, так и международный туризм. Напротив, экономические кризисы, сопровождающиеся снижением доходов, приводят к сокращению спроса, особенно на дорогостоящие туристические продукты. Например, в периоды рецессии потребители склонны отдавать предпочтение бюджетным направлениям или отказываться от поездок в пользу других расходов.  
Инфляция также оказывает существенное влияние на туристическую отрасль. Рост цен на транспорт, проживание и сопутствующие услуги снижает доступность туризма для широких слоёв населения. Кроме того, инфляционные процессы могут приводить к увеличению операционных затрат туристических компаний, что вынуждает их повышать цены на услуги, тем самым уменьшая их конкурентоспособность. Особенно чувствительны к инфляции сегменты массового туризма, где даже незначительное повышение стоимости путёвок может привести к существенному сокращению спроса.  
Курс валют является ещё одним критически важным фактором, особенно для международного туризма. Ослабление национальной валюты делает зарубежные поездки более дорогими для резидентов, что может стимулировать развитие внутреннего туризма. В то же время девальвация способствует притоку иностранных туристов, для которых услуги становятся более доступными. Например, резкое падение курса рубля в 2014–2015 годах привело к сокращению выездного туризма из России, но одновременно способствовало росту въездного потока благодаря снижению цен для иностранных гостей.  
На микроэкономическом уровне важную роль играет ценообразование в туристической отрасли. Конкуренция между туроператорами, авиакомпаниями и отелями заставляет участников рынка искать оптимальные ценовые стратегии, балансируя между рентабельностью и привлекательностью для потребителей. Динамическое ценообразование, основанное на анализе спроса и сезонности, позволяет максимизировать доходы, но требует сложных аналитических инструментов и гибкости в управлении.  
Инвестиционная привлекательность туристической отрасли также зависит от экономических условий. Высокие процентные ставки, нестабильность законодательства и налоговое бремя могут отпугивать инвесторов, ограничивая развитие инфраструктуры. В то же время государственные программы поддержки, такие как налоговые льготы или субсидии, способны стимулировать приток капитала в отрасль. Например, создание особых экономических зон с льготным налогообложением в ряде стран привело к активному строительству отелей и развитию сопутствующей инфраструктуры.  
Таким образом, экономические факторы оказывают многогранное влияние на туристическую отрасль, определяя её текущее состояние и перспективы развития. Анализ этих факторов позволяет прогнозировать изменения в спросе, адаптировать бизнес-стратегии и разрабатывать меры государственного регулирования, направленные на поддержание устойчивости сектора.</w:t>
      </w:r>
    </w:p>
    <w:p>
      <w:pPr>
        <w:pStyle w:val="Heading1"/>
        <w:pageBreakBefore/>
        <w:spacing w:line="360" w:before="0" w:after="0"/>
        <w:jc w:val="center"/>
      </w:pPr>
      <w:r>
        <w:t xml:space="preserve">ЭКОЛОГИЧЕСКИЕ АСПЕКТЫ ТУРИСТИЧЕСКОЙ ДЕЯТЕЛЬНОСТИ</w:t>
      </w:r>
    </w:p>
    <w:p>
      <w:pPr>
        <w:spacing w:line="360" w:before="0" w:after="0"/>
        <w:ind w:firstLine="720"/>
        <w:jc w:val="both"/>
      </w:pPr>
      <w:r>
        <w:t xml:space="preserve">Туристическая деятельность оказывает значительное влияние на окружающую среду, что обусловлено интенсивным использованием природных ресурсов, изменением ландшафтов и увеличением антропогенной нагрузки на экосистемы. Одной из ключевых проблем является деградация природных территорий, вызванная массовым посещением туристами заповедных зон, национальных парков и прибрежных районов. Чрезмерная рекреационная нагрузка приводит к эрозии почв, сокращению биоразнообразия и нарушению естественных процессов в экосистемах. Например, в регионах с высокой концентрацией туристов, таких как Средиземноморье или Юго-Восточная Азия, наблюдается истощение водных ресурсов, загрязнение морских акваторий и разрушение коралловых рифов.  
Важным аспектом экологического воздействия туризма является увеличение объёмов твёрдых отходов, особенно в условиях недостаточно развитой инфраструктуры утилизации. Отели, рестораны и транспортные предприятия генерируют значительное количество мусора, включая пластиковые отходы, которые накапливаются в природной среде и представляют угрозу для флоры и фауны. Кроме того, выбросы парниковых газов, связанные с авиаперелётами и автомобильными перевозками, вносят вклад в глобальное изменение климата. По данным исследований, на долю туристического сектора приходится около 8% мировых выбросов CO₂, что требует разработки стратегий по снижению углеродного следа.  
Серьёзной проблемой остаётся нерациональное использование водных ресурсов в туристических зонах. Курортные комплексы потребляют значительные объёмы воды для обеспечения работы бассейнов, полива зелёных насаждений и обслуживания гостиничных номеров, что создаёт дефицит питьевой воды для местного населения. В ряде регионов, таких как островные государства или засушливые территории, это приводит к конфликтам между туристическим бизнесом и местными сообществами.  
Для минимизации негативного воздействия туризма на окружающую среду необходимо внедрение принципов устойчивого развития, включая экологический менеджмент, использование возобновляемых источников энергии и развитие экотуризма. Важную роль играет законодательное регулирование, направленное на ограничение антропогенной нагрузки, а также повышение экологической сознательности туристов и предпринимателей. Реализация этих мер позволит снизить экологические риски и обеспечить долгосрочную устойчивость туристической отрасли.</w:t>
      </w:r>
    </w:p>
    <w:p>
      <w:pPr>
        <w:pStyle w:val="Heading1"/>
        <w:pageBreakBefore/>
        <w:spacing w:line="360" w:before="0" w:after="0"/>
        <w:jc w:val="center"/>
      </w:pPr>
      <w:r>
        <w:t xml:space="preserve">СОЦИАЛЬНО-КУЛЬТУРНЫЕ ПОСЛЕДСТВИЯ РАЗВИТИЯ ТУРИЗМА</w:t>
      </w:r>
    </w:p>
    <w:p>
      <w:pPr>
        <w:spacing w:line="360" w:before="0" w:after="0"/>
        <w:ind w:firstLine="720"/>
        <w:jc w:val="both"/>
      </w:pPr>
      <w:r>
        <w:t xml:space="preserve">Развитие туристической экономики оказывает значительное влияние на социально-культурные аспекты принимающих регионов, формируя комплекс последствий, которые требуют детального анализа. Одним из ключевых эффектов является трансформация традиционных культурных ценностей под воздействием массового туризма. В условиях глобализации местные обычаи и традиции нередко подвергаются коммерциализации, что приводит к их упрощению или искажению в угоду туристическому спросу. Например, ритуальные обряды или народные праздники превращаются в развлекательные шоу, утрачивая первоначальный смысл и сакральность. Это явление, известное как «эффект музеефикации», способствует эрозии аутентичной культурной идентичности, заменяя её суррогатными формами, ориентированными на внешнее потребление.  
Ещё одним значимым последствием является изменение социальной структуры принимающих сообществ. Рост туристической активности стимулирует миграционные процессы, привлекая рабочую силу из других регионов или стран, что нередко приводит к напряжённости между местным населением и приезжими. Кроме того, концентрация экономических ресурсов в туристических зонах усугубляет социальное неравенство, поскольку доходы от туризма распределяются неравномерно. Коренное население может оказаться вытесненным из наиболее прибыльных сфер деятельности, что способствует маргинализации отдельных социальных групп. В некоторых случаях это провоцирует рост цен на жильё и базовые услуги, делая их недоступными для местных жителей, как это наблюдается в ряде европейских городов, столкнувшихся с проблемой «оверттуризма».  
Важным аспектом социально-культурных последствий является также влияние туризма на межкультурную коммуникацию. С одной стороны, туризм способствует диалогу культур, расширению кругозора и взаимопониманию между народами. С другой — стереотипизация и поверхностное восприятие иных культур могут укреплять предубеждения, особенно в условиях краткосрочных туристических поездок. Кроме того, массовый туризм нередко сопровождается культурным империализмом, когда доминирующие культурные модели навязываются принимающим обществам через стандартизацию услуг, архитектуры и даже гастрономических предпочтений. Это ведёт к унификации культурного пространства, снижая его уникальность и разнообразие.  
Особого внимания заслуживает влияние туризма на молодёжь и подрастающие поколения. В регионах, где туризм становится основой экономики, происходит переориентация системы ценностей: традиционные профессии утрачивают престиж, а сфера услуг приобретает приоритетное значение. Это может привести к снижению интереса к сохранению культурного наследия и локальных традиций среди молодёжи, которая стремится адаптироваться к требованиям туристического рынка. Парадоксальным образом, несмотря на экономические выгоды, долгосрочные культурные потери могут оказаться невосполнимыми.  
Таким образом, социально-культурные последствия развития туризма носят амбивалентный характер. С одной стороны, туризм способствует экономическому росту и межкультурному обмену, с другой — провоцирует серьёзные вызовы, связанные с сохранением культурной аутентичности, социальной стабильности и устойчивого развития принимающих регионов. Для минимизации негативных эффектов необходима разработка комплексных стратегий, включающих регулирование туристических потоков, поддержку локальных культурных инициатив и обеспечение справедливого распределения доходов от туризма.</w:t>
      </w:r>
    </w:p>
    <w:p>
      <w:pPr>
        <w:pStyle w:val="Heading1"/>
        <w:pageBreakBefore/>
        <w:spacing w:line="360" w:before="0" w:after="0"/>
        <w:jc w:val="center"/>
      </w:pPr>
      <w:r>
        <w:t xml:space="preserve">ГОСУДАРСТВЕННОЕ РЕГУЛИРОВАНИЕ И ПОДДЕРЖКА ТУРИСТИЧЕСКОЙ ЭКОНОМИКИ</w:t>
      </w:r>
    </w:p>
    <w:p>
      <w:pPr>
        <w:spacing w:line="360" w:before="0" w:after="0"/>
        <w:ind w:firstLine="720"/>
        <w:jc w:val="both"/>
      </w:pPr>
      <w:r>
        <w:t xml:space="preserve">играют ключевую роль в обеспечении устойчивого развития отрасли, минимизации негативных внешних эффектов и максимизации социально-экономических выгод. В условиях глобализации и усиления конкуренции на международных рынках туристических услуг эффективная государственная политика становится важным инструментом формирования конкурентоспособного национального продукта. Основными направлениями государственного регулирования являются законодательное обеспечение, налоговое стимулирование, инфраструктурное развитие, продвижение национального туристического бренда и поддержка малого и среднего бизнеса в сфере туризма.  
Законодательная база служит фундаментом для создания прозрачных и стабильных условий ведения туристической деятельности. Государства разрабатывают нормативно-правовые акты, регулирующие вопросы лицензирования, стандартизации услуг, защиты прав потребителей и экологической безопасности. Например, введение визовых льгот или упрощённых режимов въезда способствует увеличению турпотока, тогда как жёсткие экологические нормы минимизируют антропогенную нагрузку на природные ресурсы. Однако избыточное регулирование может создать административные барьеры, сдерживающие развитие отрасли, что требует поиска баланса между контролем и свободой предпринимательства.  
Налоговая политика является одним из наиболее действенных инструментов стимулирования туристической экономики. Снижение налоговой нагрузки на предприятия туриндустрии, введение специальных режимов налогообложения (например, налоговых каникул для новых объектов размещения) или освобождение от НДС отдельных видов услуг способствуют притоку инвестиций и росту числа туристических предприятий. В то же время фискальные меры, такие как туристические сборы или экологические налоги, могут направляться на развитие инфраструктуры и сохранение культурно-исторического наследия, что в долгосрочной перспективе повышает привлекательность дестинации.  
Инфраструктурное развитие — критически важный аспект государственной поддержки, поскольку качество транспортной, гостиничной и рекреационной инфраструктуры напрямую влияет на конкурентоспособность туристического продукта. Государственные инвестиции в строительство аэропортов, дорог, объектов санитарно-курортного комплекса, а также развитие цифровых технологий (например, систем онлайн-бронирования или умных городов) создают условия для роста въездного и внутреннего туризма. Особое внимание уделяется регионам с высоким туристическим потенциалом, но слаборазвитой инфраструктурой, где государственно-частное партнёрство становится механизмом привлечения дополнительных ресурсов.  
Продвижение национального туристического бренда на международных рынках требует координации усилий государства и бизнеса. Государственные программы маркетинга, участие в международных выставках, проведение масштабных событийных мероприятий (олимпиад, фестивалей, форумов) формируют положительный имидж страны и увеличивают спрос на её туристические услуги. Важную роль играют также дипломатические инструменты, такие как заключение соглашений о безвизовом режиме или культурном обмене.  
Поддержка малого и среднего бизнеса в туристической сфере способствует диверсификации предложения и созданию уникальных продуктов (например, агротуризма или этнографических туров). Государственные программы субсидирования, кредитования и обучения предпринимателей позволяют снизить риски входа на рынок и стимулируют инновации. В условиях кризисов (экономических, эпидемиологических) адресная финансовая помощь и налоговые послабления помогают предприятиям выжить и сохранить рабочие места.  
Таким образом, государственное регулирование и поддержка туристической экономики должны основываться на комплексном подходе, сочетающем меры стимулирования и контроля. Эффективная политика требует постоянного мониторинга изменений на глобальном рынке, адаптации лучших международных практик и учёта специфики национальной экономики. Только при таких условиях туристическая отрасль сможет реализовать свой потенциал в качестве драйвера экономического роста и социального развития.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туристической экономики представляют собой комплексный и многогранный объект исследования, требующий системного подхода к их анализу и решению. Современные вызовы, такие как нестабильность глобальных рынков, экологические угрозы, цифровизация и пандемийные кризисы, оказывают существенное влияние на развитие туристической отрасли, формируя новые риски и ограничения. Анализ ключевых проблем, включая диспропорции в распределении туристических потоков, зависимость от сезонности, низкую эффективность инфраструктуры и недостаточную устойчивость бизнес-моделей, позволил выявить необходимость разработки стратегий адаптации и трансформации отрасли.  
Важным направлением совершенствования туристической экономики является внедрение инновационных технологий, способствующих оптимизации управления ресурсами, повышению конкурентоспособности и минимизации негативного воздействия на окружающую среду. Кроме того, ключевую роль играет государственное регулирование, направленное на стимулирование инвестиционной активности, поддержку малого и среднего бизнеса, а также развитие международного сотрудничества. Устойчивое развитие туризма возможно лишь при условии баланса экономических, социальных и экологических факторов, что требует координации усилий всех заинтересованных сторон — от частного сектора до международных организаций.  
Таким образом, дальнейшие исследования в данной области должны быть сосредоточены на поиске эффективных механизмов преодоления кризисных явлений, разработке гибких моделей управления и формировании долгосрочных стратегий, обеспечивающих устойчивый рост туристической экономики в условиях глобальной неопределенности. Решение обозначенных проблем не только способствует повышению экономической эффективности отрасли, но и укрепляет её роль как важного фактора социально-экономического развития регионов и стран в целом.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Hall, C. Michael. Tourism and Regional Development: New Pathways. 2018 (book)</w:t>
      </w:r>
    </w:p>
    <w:p>
      <w:pPr>
        <w:spacing w:line="360" w:before="0" w:after="0"/>
        <w:ind w:firstLine="720"/>
        <w:jc w:val="both"/>
      </w:pPr>
      <w:r>
        <w:t xml:space="preserve">2. Sharpley, Richard. Tourism, Development and Environment: Beyond Sustainability?. 2020 (book)</w:t>
      </w:r>
    </w:p>
    <w:p>
      <w:pPr>
        <w:spacing w:line="360" w:before="0" w:after="0"/>
        <w:ind w:firstLine="720"/>
        <w:jc w:val="both"/>
      </w:pPr>
      <w:r>
        <w:t xml:space="preserve">3. Gössling, Stefan, Hall, C. Michael. Sustainable Tourism Futures: Perspectives on Systems, Restructuring and Innovations. 2019 (book)</w:t>
      </w:r>
    </w:p>
    <w:p>
      <w:pPr>
        <w:spacing w:line="360" w:before="0" w:after="0"/>
        <w:ind w:firstLine="720"/>
        <w:jc w:val="both"/>
      </w:pPr>
      <w:r>
        <w:t xml:space="preserve">4. Dwyer, Larry, Forsyth, Peter. The Economics of Tourism. 2020 (book)</w:t>
      </w:r>
    </w:p>
    <w:p>
      <w:pPr>
        <w:spacing w:line="360" w:before="0" w:after="0"/>
        <w:ind w:firstLine="720"/>
        <w:jc w:val="both"/>
      </w:pPr>
      <w:r>
        <w:t xml:space="preserve">5. UNWTO. Tourism and COVID-19 – Unprecedented Economic Impacts. 2021 (report)</w:t>
      </w:r>
    </w:p>
    <w:p>
      <w:pPr>
        <w:spacing w:line="360" w:before="0" w:after="0"/>
        <w:ind w:firstLine="720"/>
        <w:jc w:val="both"/>
      </w:pPr>
      <w:r>
        <w:t xml:space="preserve">6. WTTC. Economic Impact Reports. 2023 (internet-resource)</w:t>
      </w:r>
    </w:p>
    <w:p>
      <w:pPr>
        <w:spacing w:line="360" w:before="0" w:after="0"/>
        <w:ind w:firstLine="720"/>
        <w:jc w:val="both"/>
      </w:pPr>
      <w:r>
        <w:t xml:space="preserve">7. Butler, Richard W.. The Tourism Area Life Cycle: Conceptual and Theoretical Issues. 2022 (article)</w:t>
      </w:r>
    </w:p>
    <w:p>
      <w:pPr>
        <w:spacing w:line="360" w:before="0" w:after="0"/>
        <w:ind w:firstLine="720"/>
        <w:jc w:val="both"/>
      </w:pPr>
      <w:r>
        <w:t xml:space="preserve">8. Mihalic, Tanja. Sustainable-responsible tourism discourse – Towards ‘responsustable’ tourism. 2020 (article)</w:t>
      </w:r>
    </w:p>
    <w:p>
      <w:pPr>
        <w:spacing w:line="360" w:before="0" w:after="0"/>
        <w:ind w:firstLine="720"/>
        <w:jc w:val="both"/>
      </w:pPr>
      <w:r>
        <w:t xml:space="preserve">9. OECD. Rebuilding Tourism for the Future: COVID-19 Policy Responses and Recovery. 2021 (report)</w:t>
      </w:r>
    </w:p>
    <w:p>
      <w:pPr>
        <w:spacing w:line="360" w:before="0" w:after="0"/>
        <w:ind w:firstLine="720"/>
        <w:jc w:val="both"/>
      </w:pPr>
      <w:r>
        <w:t xml:space="preserve">10. Aramberri, Julio. Modern Mass Tourism. 2020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2025-07-03T14:16:12.057Z</dcterms:created>
  <dcterms:modified xsi:type="dcterms:W3CDTF">2025-07-03T14:16:12.057Z</dcterms:modified>
</cp:coreProperties>
</file>

<file path=docProps/custom.xml><?xml version="1.0" encoding="utf-8"?>
<Properties xmlns="http://schemas.openxmlformats.org/officeDocument/2006/custom-properties" xmlns:vt="http://schemas.openxmlformats.org/officeDocument/2006/docPropsVTypes"/>
</file>