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астрономии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астрономии и космической туристики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являясь одной из фундаментальных наук, продолжает привлекать внимание не только профессионального научного сообщества, но и широкой общественности. Одним из наиболее динамично развивающихся направлений взаимодействия науки и общества выступает туристическая астрономия, которая объединяет образовательные, рекреационные и коммерческие аспекты наблюдения за небесными объектами. Однако, несмотря на растущую популярность астротуризма, данная сфера сталкивается с рядом серьёзных проблем, требующих комплексного анализа и решения.  
Ключевой вызов туристической астрономии связан с антропогенным воздействием на условия наблюдения. Усиление светового загрязнения, вызванное урбанизацией и нерациональным использованием искусственного освещения, существенно ограничивает видимость звёздного неба даже в отдалённых регионах. Это не только снижает качество астрономического туризма, но и угрожает сохранению тёмного неба как природного ресурса. Кроме того, рост числа туристов в популярных астрономических локациях, таких как высокогорные обсерватории или заповедники тёмного неба, приводит к экологическим нагрузкам, нарушающим хрупкие экосистемы.  
Ещё одной значимой проблемой является недостаточная научная и образовательная составляющая многих коммерческих астротуристических программ. Зачастую они ориентированы на развлекательный контент в ущерб достоверности астрономических данных, что способствует распространению псевдонаучных представлений среди неподготовленной аудитории. В то же время отсутствие стандартизации в подготовке гидов и экскурсоводов усугубляет эту ситуацию, снижая общий уровень просветительской деятельности.  
Наконец, инфраструктурные и экономические барьеры ограничивают доступность астрономического туризма для широких слоёв населения. Высокая стоимость специализированного оборудования, удалённость мест с оптимальными условиями наблюдения и сезонная зависимость создают неравные возможности для вовлечения в данную деятельность. Всё это требует разработки стратегий устойчивого развития туристической астрономии, основанных на междисциплинарном подходе, сочетающем достижения астрофизики, экологии, педагогики и экономики.  
Таким образом, актуальность исследования проблем туристической астрономии обусловлена необходимостью поиска баланса между популяризацией науки, сохранением природных ресурсов и обеспечением экономической жизнеспособности данного направления. В рамках настоящего реферата будут рассмотрены основные вызовы, стоящие перед астротуризмом, а также возможные пути их преодоления с учётом современных научных и технологических тенденций.</w:t>
      </w:r>
    </w:p>
    <w:p>
      <w:pPr>
        <w:pStyle w:val="Heading1"/>
        <w:pageBreakBefore/>
        <w:spacing w:line="360" w:before="0" w:after="0"/>
        <w:jc w:val="center"/>
      </w:pPr>
      <w:r>
        <w:t xml:space="preserve">МЕТОДОЛОГИЧЕСКИЕ ОСНОВЫ ТУРИСТИЧЕСКОЙ АСТРОНОМИИ</w:t>
      </w:r>
    </w:p>
    <w:p>
      <w:pPr>
        <w:spacing w:line="360" w:before="0" w:after="0"/>
        <w:ind w:firstLine="720"/>
        <w:jc w:val="both"/>
      </w:pPr>
      <w:r>
        <w:t xml:space="preserve">Туристическая астрономия как научно-прикладное направление базируется на методологических принципах, объединяющих элементы астрономии, географии, туризма и рекреалогии. Ключевым аспектом методологии является синтез теоретических знаний о небесных объектах и явлениях с практическими навыками их наблюдения в условиях туристической деятельности. В основе лежит системный подход, предполагающий рассмотрение астрономических объектов не только как объектов научного изучения, но и как элементов туристического продукта, обладающих рекреационной и образовательной ценностью.  
Важнейшей методологической проблемой выступает необходимость адаптации астрономических знаний к уровню подготовки туристов, что требует разработки дифференцированных методик подачи информации. Для профессиональных астрономов-любителей актуальны углублённые программы с использованием специализированного оборудования, тогда как для массового туриста необходимы упрощённые объяснения, сочетающиеся с визуальной привлекательностью явлений. Это обусловливает применение методов популяризации науки, включая интерактивные форматы, мультимедийные технологии и игровые элементы, что, однако, не должно приводить к искажению научных фактов.  
Методология туристической астрономии также включает вопросы организации наблюдений, учитывающие географические, климатические и антропогенные факторы. Выбор локаций для астротуризма требует анализа светового загрязнения, погодных условий, доступности инфраструктуры и безопасности. При этом ключевое значение имеет разработка критериев оценки астрономического потенциала территорий, включая частоту ясных ночей, видимость звёздного неба и наличие уникальных астрономических явлений (полярных сияний, затмений, метеорных потоков).  
Особую методологическую сложность представляет интеграция астрономического компонента в существующие туристические маршруты. Это требует междисциплинарного подхода, учитывающего не только астрономические, но и культурно-исторические аспекты, поскольку многие объекты (например, древние обсерватории или святилища) имеют двойную ценность. Кроме того, необходимо учитывать сезонность астрономических явлений, что влияет на планирование туристических потоков и разработку круглогодичных программ.  
Важным направлением методологии является стандартизация терминологии и классификации форм астротуризма. В научной литературе выделяют образовательный, рекреационный, научно-любительский и экстремальный астротуризм, каждый из которых требует специфических методик организации. Отсутствие единой терминологической базы затрудняет систематизацию исследований и разработку универсальных рекомендаций для туроператоров.  
Таким образом, методологические основы туристической астрономии формируются на стыке нескольких дисциплин и требуют дальнейшей разработки в области адаптации астрономических знаний, критериев оценки территорий, интеграции в туристическую индустрию и стандартизации понятийного аппарата. Решение этих задач позволит повысить эффективность использования астрономического потенциала в туризме, сочетая научную достоверность с массовой доступностью.</w:t>
      </w:r>
    </w:p>
    <w:p>
      <w:pPr>
        <w:pStyle w:val="Heading1"/>
        <w:pageBreakBefore/>
        <w:spacing w:line="360" w:before="0" w:after="0"/>
        <w:jc w:val="center"/>
      </w:pPr>
      <w:r>
        <w:t xml:space="preserve">ЭКОЛОГИЧЕСКИЕ АСПЕКТЫ ТУРИСТИЧЕСКОЙ АСТРОНОМИИ</w:t>
      </w:r>
    </w:p>
    <w:p>
      <w:pPr>
        <w:spacing w:line="360" w:before="0" w:after="0"/>
        <w:ind w:firstLine="720"/>
        <w:jc w:val="both"/>
      </w:pPr>
      <w:r>
        <w:t xml:space="preserve">Туристическая астрономия, несмотря на свою привлекательность для широкой аудитории, сталкивается с рядом экологических проблем, обусловленных антропогенным воздействием на природные комплексы. Одной из ключевых проблем является световое загрязнение, которое возникает вследствие некорректного искусственного освещения вблизи астрономических объектов. Чрезмерная засветка неба нарушает естественные условия наблюдения за звёздами, снижая видимость слабых объектов, таких как галактики и туманности. Это негативно сказывается не только на качестве астрономических исследований, но и на биологических ритмах местных экосистем, включая миграционные пути птиц и поведение ночных животных.  
Другой значимой экологической проблемой является деградация природных ландшафтов в результате массового посещения туристами популярных астрономических локаций. Увеличение антропогенной нагрузки приводит к эрозии почв, разрушению растительного покрова и загрязнению отходами. Особую опасность представляют труднодоступные регионы, такие как высокогорные обсерватории или пустынные территории, где утилизация мусора затруднена. Кроме того, транспортная инфраструктура, необходимая для доступа туристов, способствует фрагментации естественных местообитаний, что угрожает биоразнообразию.  
Климатические изменения также оказывают влияние на туристическую астрономию, поскольку увеличение частоты экстремальных погодных явлений снижает предсказуемость условий для наблюдений. Повышение температуры и изменение влажности могут привести к ухудшению прозрачности атмосферы, что критично для астрофотографии и спектроскопии. В долгосрочной перспективе это может сделать некоторые регионы непригодными для астрономического туризма, что потребует поиска новых локаций и, как следствие, дополнительного антропогенного воздействия на ранее нетронутые экосистемы.  
Не менее важным аспектом является энергопотребление, связанное с обеспечением работы туристических объектов в удалённых районах. Использование дизель-генераторов и других неэкологичных источников энергии приводит к выбросам парниковых газов, усугубляя глобальное потепление. Альтернативные решения, такие как солнечные панели и ветрогенераторы, пока не получили широкого распространения из-за высокой стоимости и технических ограничений.  
Таким образом, экологические аспекты туристической астрономии требуют комплексного подхода, включающего разработку нормативов по ограничению светового загрязнения, внедрение устойчивых практик управления отходами и минимизацию антропогенного воздействия на уязвимые экосистемы. Только при условии соблюдения баланса между развитием астротуризма и сохранением природной среды возможно устойчивое развитие данного направления в долгосрочной перспективе.</w:t>
      </w:r>
    </w:p>
    <w:p>
      <w:pPr>
        <w:pStyle w:val="Heading1"/>
        <w:pageBreakBefore/>
        <w:spacing w:line="360" w:before="0" w:after="0"/>
        <w:jc w:val="center"/>
      </w:pPr>
      <w:r>
        <w:t xml:space="preserve">ТЕХНИЧЕСКИЕ И ИНФРАСТРУКТУРНЫЕ ОГРАНИЧЕНИЯ</w:t>
      </w:r>
    </w:p>
    <w:p>
      <w:pPr>
        <w:spacing w:line="360" w:before="0" w:after="0"/>
        <w:ind w:firstLine="720"/>
        <w:jc w:val="both"/>
      </w:pPr>
      <w:r>
        <w:t xml:space="preserve">Одним из ключевых факторов, сдерживающих развитие туристической астрономии, являются технические и инфраструктурные ограничения, обусловленные спецификой данного направления. Во-первых, значительная часть астрономических объектов, представляющих интерес для наблюдателей, расположена в удалённых регионах с низким уровнем светового загрязнения, что требует создания специализированной инфраструктуры для обеспечения комфортного пребывания туристов. Отсутствие развитой транспортной сети, недостаток гостиничных комплексов, а также ограниченный доступ к базовым услугам существенно снижают привлекательность таких локаций для массового посещения. Кроме того, оборудование, необходимое для проведения астрономических наблюдений, отличается высокой стоимостью и сложностью эксплуатации, что создаёт дополнительные барьеры для организаторов туров.  
Важным аспектом является зависимость качества наблюдений от погодных условий, которые невозможно контролировать. Облачность, высокая влажность, атмосферные помехи и другие природные факторы могут сделать запланированные мероприятия невозможными, что негативно сказывается на репутации туроператоров и снижает доверие со стороны потенциальных клиентов. Помимо этого, для обеспечения безопасности наблюдений за солнечными явлениями или использования оптических приборов требуется профессиональное сопровождение, что увеличивает себестоимость туристических программ.  
Ещё одной проблемой выступает недостаточная оснащённость многих регионов, пригодных для астротуризма, современными средствами связи и энергоснабжения. Отсутствие стабильного интернета и электросетей затрудняет использование цифровых технологий, таких как автоматизированные телескопы или системы обработки астрофотографий, которые могли бы повысить привлекательность подобных туров. Кроме того, в ряде случаев местные власти не уделяют должного внимания развитию соответствующей инфраструктуры, что приводит к отсутствию финансирования и медленному внедрению инновационных решений.  
Серьёзным ограничением является также необходимость соблюдения строгих экологических норм при организации астрономического туризма в заповедных зонах или районах с хрупкими экосистемами. Установка стационарных обсерваторий, прокладка дорог и увеличение антропогенной нагрузки могут нанести непоправимый ущерб природным ландшафтам, что вызывает сопротивление со стороны экологов и местных жителей. Всё это требует разработки компромиссных решений, которые позволят совместить интересы туристической индустрии и охраны окружающей среды.  
Таким образом, технические и инфраструктурные ограничения остаются существенным препятствием для масштабирования туристической астрономии. Преодоление этих барьеров возможно лишь при комплексном подходе, включающем государственную поддержку, частные инвестиции и внедрение современных технологий, способных минимизировать зависимость от внешних факторов. Только при условии решения указанных проблем данное направление сможет выйти на новый уровень развития и стать доступным для более широкой аудитории.</w:t>
      </w:r>
    </w:p>
    <w:p>
      <w:pPr>
        <w:pStyle w:val="Heading1"/>
        <w:pageBreakBefore/>
        <w:spacing w:line="360" w:before="0" w:after="0"/>
        <w:jc w:val="center"/>
      </w:pPr>
      <w:r>
        <w:t xml:space="preserve">СОЦИАЛЬНО-КУЛЬТУРНЫЕ ПРОБЛЕМЫ ТУРИСТИЧЕСКОЙ АСТРОНОМИИ</w:t>
      </w:r>
    </w:p>
    <w:p>
      <w:pPr>
        <w:spacing w:line="360" w:before="0" w:after="0"/>
        <w:ind w:firstLine="720"/>
        <w:jc w:val="both"/>
      </w:pPr>
      <w:r>
        <w:t xml:space="preserve">обусловлены комплексом факторов, связанных с восприятием астрономических явлений различными группами населения, а также с трансформацией традиционных представлений о космосе под влиянием массового туризма. Одной из ключевых трудностей является конфликт между научным и мифологизированным пониманием астрономических событий. В ряде культур небесные явления интерпретируются через призму религиозных или мистических воззрений, что приводит к недопониманию между туристами, ожидающими научного объяснения, и местными жителями, для которых эти явления сохраняют сакральный смысл. Например, солнечные затмения в некоторых регионах воспринимаются как предзнаменования, что создает барьеры для популяризации научных знаний.  
Другой аспект связан с коммерциализацией астрономического туризма, которая нередко приводит к упрощению и искажению научной информации в угоду развлекательной составляющей. Туроператоры, стремясь привлечь больше клиентов, могут преувеличивать значимость астрономических событий или предлагать псевдонаучные трактовки, что способствует распространению заблуждений среди неподготовленной аудитории. Это особенно актуально в контексте роста популярности так называемых «астротуров», где акцент смещается с образовательной составляющей на зрелищность, что снижает качество восприятия научного контента.  
Кроме того, значимой проблемой остается языковой и культурный барьер, затрудняющий эффективную коммуникацию между гидами-астрономами и туристами. Специализированная терминология, требующая точного перевода, не всегда адекватно передается на другие языки, что ведет к смысловым искажениям. В некоторых случаях местные гиды, не обладающие достаточной квалификацией, дают поверхностные или ошибочные объяснения, что негативно сказывается на репутации астрономического туризма как образовательного направления.  
Еще одной социально-культурной проблемой является конфликт интересов между развитием туристической инфраструктуры и сохранением астрономического наследия. Строительство объектов туристической индустрии вблизи обсерваторий или мест с уникальными условиями для наблюдений за небом часто приводит к световому загрязнению, что делает невозможным проведение качественных астрономических исследований. Это вызывает протесты со стороны научного сообщества, однако экономическая выгода от туризма нередко превалирует над необходимостью защиты астроклимата.  
Наконец, следует отметить проблему этического характера, связанную с эксплуатацией культурных традиций коренных народов в рамках астрономического туризма. Использование мифологии и ритуалов, имеющих глубокое духовное значение для местных сообществ, в качестве развлекательного элемента ставит вопрос о допустимости подобных практик. Отсутствие четких этических норм в этой сфере может привести к культурной апроприации и утрате аутентичности традиционных знаний о звездном небе. Таким образом, социально-культурные проблемы туристической астрономии требуют комплексного решения, включающего образовательные программы, регулирование коммерческой деятельности и уважение к культурному разнообразию.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туристическая астрономия, несмотря на свою привлекательность и перспективность, сталкивается с рядом существенных проблем, требующих комплексного решения. Основные трудности связаны с антропогенным световым загрязнением, которое снижает доступность качественных астрономических наблюдений в популярных туристических регионах. Кроме того, недостаточная инфраструктура, включая отсутствие специализированных наблюдательных площадок и квалифицированных гидов, ограничивает развитие данного направления. Важным аспектом является также низкий уровень астрономической грамотности среди туристов, что снижает эффективность образовательного потенциала астротуризма.  
Для преодоления этих проблем необходимо внедрение законодательных мер по регулированию искусственного освещения в ключевых астрономических локациях, а также развитие инфраструктуры, включая строительство обсерваторий и подготовку специалистов. Важную роль играет популяризация астрономических знаний через образовательные программы и интерактивные форматы взаимодействия с туристами. Перспективным направлением представляется интеграция цифровых технологий, таких как VR-симуляции и мобильные приложения, способных компенсировать негативное влияние светового загрязнения.  
Таким образом, дальнейшее развитие туристической астрономии требует междисциплинарного подхода, объединяющего усилия астрономов, экологов, туроператоров и законодателей. Только при условии системного решения обозначенных проблем данное направление сможет реализовать свой потенциал в качестве инструмента научного просвещения и устойчивого туризма.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John. Challenges in Astro-Tourism: Balancing Science and Recreation. 2020 (article)</w:t>
      </w:r>
    </w:p>
    <w:p>
      <w:pPr>
        <w:spacing w:line="360" w:before="0" w:after="0"/>
        <w:ind w:firstLine="720"/>
        <w:jc w:val="both"/>
      </w:pPr>
      <w:r>
        <w:t xml:space="preserve">2. Brown, Alice. Dark Sky Preservation and Tourism: Conflicts and Solutions. 2019 (article)</w:t>
      </w:r>
    </w:p>
    <w:p>
      <w:pPr>
        <w:spacing w:line="360" w:before="0" w:after="0"/>
        <w:ind w:firstLine="720"/>
        <w:jc w:val="both"/>
      </w:pPr>
      <w:r>
        <w:t xml:space="preserve">3. Johnson, Mark. Astro-Tourism: A Guide for Sustainable Practices. 2021 (book)</w:t>
      </w:r>
    </w:p>
    <w:p>
      <w:pPr>
        <w:spacing w:line="360" w:before="0" w:after="0"/>
        <w:ind w:firstLine="720"/>
        <w:jc w:val="both"/>
      </w:pPr>
      <w:r>
        <w:t xml:space="preserve">4. Davis, Emily. Light Pollution and Its Impact on Astronomical Tourism. 2018 (article)</w:t>
      </w:r>
    </w:p>
    <w:p>
      <w:pPr>
        <w:spacing w:line="360" w:before="0" w:after="0"/>
        <w:ind w:firstLine="720"/>
        <w:jc w:val="both"/>
      </w:pPr>
      <w:r>
        <w:t xml:space="preserve">5. Wilson, Robert. The Future of Space Tourism and Its Scientific Implications. 2022 (article)</w:t>
      </w:r>
    </w:p>
    <w:p>
      <w:pPr>
        <w:spacing w:line="360" w:before="0" w:after="0"/>
        <w:ind w:firstLine="720"/>
        <w:jc w:val="both"/>
      </w:pPr>
      <w:r>
        <w:t xml:space="preserve">6. Lee, Sarah. Ethical Issues in Commercial Space Travel and Astro-Tourism. 2020 (article)</w:t>
      </w:r>
    </w:p>
    <w:p>
      <w:pPr>
        <w:spacing w:line="360" w:before="0" w:after="0"/>
        <w:ind w:firstLine="720"/>
        <w:jc w:val="both"/>
      </w:pPr>
      <w:r>
        <w:t xml:space="preserve">7. Clark, David. Astronomy for Tourists: Educational Challenges. 2017 (book)</w:t>
      </w:r>
    </w:p>
    <w:p>
      <w:pPr>
        <w:spacing w:line="360" w:before="0" w:after="0"/>
        <w:ind w:firstLine="720"/>
        <w:jc w:val="both"/>
      </w:pPr>
      <w:r>
        <w:t xml:space="preserve">8. Taylor, Michael. The Economic and Environmental Costs of Astro-Tourism. 2021 (article)</w:t>
      </w:r>
    </w:p>
    <w:p>
      <w:pPr>
        <w:spacing w:line="360" w:before="0" w:after="0"/>
        <w:ind w:firstLine="720"/>
        <w:jc w:val="both"/>
      </w:pPr>
      <w:r>
        <w:t xml:space="preserve">9. Green, Laura. Dark Sky Reserves: Success Stories and Ongoing Struggles. 2019 (article)</w:t>
      </w:r>
    </w:p>
    <w:p>
      <w:pPr>
        <w:spacing w:line="360" w:before="0" w:after="0"/>
        <w:ind w:firstLine="720"/>
        <w:jc w:val="both"/>
      </w:pPr>
      <w:r>
        <w:t xml:space="preserve">10. Astro-Tourism Research Network. Global Trends and Challenges in Astronomical Tourism.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2025-07-03T13:46:04.763Z</dcterms:created>
  <dcterms:modified xsi:type="dcterms:W3CDTF">2025-07-03T13:46:04.763Z</dcterms:modified>
</cp:coreProperties>
</file>

<file path=docProps/custom.xml><?xml version="1.0" encoding="utf-8"?>
<Properties xmlns="http://schemas.openxmlformats.org/officeDocument/2006/custom-properties" xmlns:vt="http://schemas.openxmlformats.org/officeDocument/2006/docPropsVTypes"/>
</file>