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астрономии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геодезии и строительной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астрономия, находящаяся на стыке астрономии, геодезии и строительного проектирования, представляет собой научно-прикладную дисциплину, изучающую влияние астрономических факторов на возведение и эксплуатацию зданий и сооружений. Несмотря на длительную историю взаимодействия астрономии и архитектуры, восходящую к древним цивилизациям, современные проблемы данной области остаются недостаточно исследованными, что обусловлено как сложностью учета небесной механики в инженерных расчетах, так и динамичным развитием строительных технологий. Актуальность темы определяется необходимостью оптимизации пространственного расположения объектов с учетом солнечной активности, лунных циклов, а также астроклиматических условий, влияющих на долговечность конструкций и энергоэффективность зданий.  
Одной из ключевых проблем строительной астрономии является точное определение азимутальных и высотных параметров светил для корректной ориентации сооружений. Исторически данный аспект играл критическую роль в культовой и оборонительной архитектуре, однако в современном контексте его значимость расширилась за счет требований экологического строительства и использования возобновляемых источников энергии. Так, ошибки в расчетах инсоляции способны привести к перегреву или недостаточному освещению помещений, увеличивая эксплуатационные затраты. Кроме того, игнорирование гравитационного воздействия Луны может спровоцировать деформации высотных зданий в прибрежных регионах, где приливные силы выражены наиболее ярко.  
Еще одной существенной трудностью выступает отсутствие унифицированных методик интеграции астрономических данных в нормативную базу строительства. В отличие от сейсмических или ветровых нагрузок, астрономические факторы редко учитываются в национальных стандартах, что создает риски для реализации масштабных инфраструктурных проектов. Особую сложность представляет моделирование долгосрочных астрономических процессов, таких как прецессия земной оси или изменение солнечной постоянной, которые способны повлиять на климатические условия строительных площадок в перспективе десятилетий.  
Таким образом, исследование проблем строительной астрономии требует междисциплинарного подхода, объединяющего методы астрометрии, климатологии и строительной механики. Настоящий реферат ставит целью систематизировать ключевые вызовы данной области, проанализировать существующие решения и обозначить направления для дальнейших научных изысканий. Особое внимание уделяется вопросам стандартизации, технологиям компьютерного моделирования и практическому применению астрономических знаний в проектировании устойчивой архитектуры.</w:t>
      </w:r>
    </w:p>
    <w:p>
      <w:pPr>
        <w:pStyle w:val="Heading1"/>
        <w:pageBreakBefore/>
        <w:spacing w:line="360" w:before="0" w:after="0"/>
        <w:jc w:val="center"/>
      </w:pPr>
      <w:r>
        <w:t xml:space="preserve">ИСТОРИЯ И РАЗВИТИЕ СТРОИТЕЛЬНОЙ АСТРОНОМИИ</w:t>
      </w:r>
    </w:p>
    <w:p>
      <w:pPr>
        <w:spacing w:line="360" w:before="0" w:after="0"/>
        <w:ind w:firstLine="720"/>
        <w:jc w:val="both"/>
      </w:pPr>
      <w:r>
        <w:t xml:space="preserve">Строительная астрономия как научная дисциплина имеет глубокие исторические корни, уходящие в эпоху древних цивилизаций. Её возникновение связано с необходимостью точной ориентации сооружений относительно сторон света и небесных светил, что играло ключевую роль в культовой, астрономической и градостроительной практике. Первые свидетельства применения астрономических знаний в строительстве относятся к мегалитическим памятникам, таким как Стоунхендж (III–II тыс. до н.э.), где расположение камней коррелирует с точками восхода и захода Солнца в дни солнцестояний. Аналогичные принципы прослеживаются в древнеегипетской архитектуре: пирамиды Гизы ориентированы по сторонам света с точностью до угловых минут, что свидетельствует о высоком уровне астрономических расчётов.  
В античный период строительная астрономия получила теоретическое обоснование в трудах греческих и римских учёных. Витрувий в трактате «Десять книг об архитектуре» (I в. до н.э.) подчёркивал важность учёта движения Солнца и звёзд при проектировании зданий для обеспечения оптимальной инсоляции и вентиляции. Средневековая архитектура, особенно в исламском мире, продолжила развитие этих традиций: мечети ориентировались по направлению к Мекке (кибла), а обсерватории, такие как Улугбека в Самарканде (XV в.), совмещали астрономические функции с архитектурными решениями.  
Ренессанс и Новое время привнесли в строительную астрономию математическую строгость. Труды Николая Коперника и Иоганна Кеплера заложили основы для расчёта траекторий светил, что позволило точнее проектировать здания с учётом солнечного освещения. В XVIII–XIX вв. развитие оптики и геодезии способствовало созданию специализированных инструментов для строительных измерений, например, теодолитов, что повысило точность астрономических привязок.  
XX век ознаменовался интеграцией строительной астрономии в современные инженерные дисциплины. Появление вычислительной техники позволило моделировать солнечную радиацию и теневые эффекты для сложных архитектурных форм. Международные стандарты (например, СНИП, ISO) закрепили требования к инсоляции жилых помещений, что актуализировало исследования в области солнечной энергетики и пассивного строительства. Сегодня строительная астрономия активно развивается в контексте устойчивой архитектуры, где учёт астрономических факторов минимизирует энергопотребление зданий. Таким образом, эволюция дисциплины отражает непрерывный поиск баланса между технологическими возможностями и природными закономерностями.</w:t>
      </w:r>
    </w:p>
    <w:p>
      <w:pPr>
        <w:pStyle w:val="Heading1"/>
        <w:pageBreakBefore/>
        <w:spacing w:line="360" w:before="0" w:after="0"/>
        <w:jc w:val="center"/>
      </w:pPr>
      <w:r>
        <w:t xml:space="preserve">МЕТОДЫ И ИНСТРУМЕНТЫ СТРОИТЕЛЬНОЙ АСТРОНОМИИ</w:t>
      </w:r>
    </w:p>
    <w:p>
      <w:pPr>
        <w:spacing w:line="360" w:before="0" w:after="0"/>
        <w:ind w:firstLine="720"/>
        <w:jc w:val="both"/>
      </w:pPr>
      <w:r>
        <w:t xml:space="preserve">представляют собой комплекс научных подходов и технических средств, направленных на решение задач, связанных с ориентацией зданий и сооружений относительно сторон света, а также с учетом астрономических факторов при проектировании и строительстве. Одним из ключевых методов является астрономическое ориентирование, которое позволяет определить точное направление на север с помощью наблюдений за небесными телами. Для этого используются такие инструменты, как теодолиты с астрономическими насадками, позволяющие измерять азимуты и высоты светил с высокой точностью. Современные технологии дополняют традиционные методы применением GPS-приемников и цифровых компасов, интегрированных в геодезическое оборудование, что значительно повышает точность измерений.  
Важным аспектом строительной астрономии является учет солнечной инсоляции при проектировании зданий. Для этого применяются методы математического моделирования, основанные на расчетах положения Солнца в различные периоды года. Специализированное программное обеспечение, такое как Ecotect, Radiance или Dialux, позволяет анализировать распределение солнечного света на фасадах и внутри помещений, что способствует оптимизации энергоэффективности зданий. Кроме того, используются гелиодоны — приборы, имитирующие движение Солнца для натурных исследований освещенности макетов сооружений.  
При решении задач, связанных с лунными и планетными циклами, применяются астрономические эфемериды — таблицы координат небесных тел, которые позволяют прогнозировать их положение на длительные периоды. Это особенно актуально для объектов, требующих учета приливных явлений или лунной освещенности, таких как прибрежные сооружения или астрономические обсерватории. Для точных измерений используются высокоточные хронометры и лазерные дальномеры, позволяющие синхронизировать временные параметры с астрономическими событиями.  
Особое место в строительной астрономии занимают методы астрометрии, направленные на изучение деформаций земной коры и их влияния на устойчивость сооружений. Для этого применяются спутниковые системы, такие как InSAR (Interferometric Synthetic Aperture Radar), которые позволяют отслеживать миллиметровые смещения конструкций. Дополнительно используются лазерные интерферометры и гравиметры, фиксирующие изменения гравитационного поля, что особенно важно при строительстве в сейсмоопасных регионах.  
Таким образом, методы и инструменты строительной астрономии представляют собой синтез классических астрономических подходов и современных технологий, обеспечивающих высокую точность и надежность при решении инженерных задач. Их применение позволяет минимизировать влияние астрономических факторов на долговечность и функциональность сооружений, а также оптимизировать их взаимодействие с окружающей средой.</w:t>
      </w:r>
    </w:p>
    <w:p>
      <w:pPr>
        <w:pStyle w:val="Heading1"/>
        <w:pageBreakBefore/>
        <w:spacing w:line="360" w:before="0" w:after="0"/>
        <w:jc w:val="center"/>
      </w:pPr>
      <w:r>
        <w:t xml:space="preserve">ПРОБЛЕМЫ ТОЧНОСТИ И КАЛИБРОВКИ В СТРОИТЕЛЬНОЙ АСТРОНОМИИ</w:t>
      </w:r>
    </w:p>
    <w:p>
      <w:pPr>
        <w:spacing w:line="360" w:before="0" w:after="0"/>
        <w:ind w:firstLine="720"/>
        <w:jc w:val="both"/>
      </w:pPr>
      <w:r>
        <w:t xml:space="preserve">являются ключевыми факторами, определяющими достоверность и практическую применимость результатов исследований. Одной из основных трудностей является влияние атмосферных условий на астрономические измерения, используемые для ориентации строительных объектов. Рефракция, турбулентность и поглощение света в атмосфере приводят к искажению наблюдаемых положений небесных тел, что вносит систематические погрешности в определение азимутов и углов места. Особенно значительными эти погрешности становятся в условиях городской застройки, где локальные микроклиматические эффекты усугубляют нестабильность атмосферы.  
Другой важной проблемой является калибровка инструментов, применяемых для астрономических измерений в строительстве. Современные теодолиты, тахеометры и гироскопические системы требуют регулярной поверки, однако даже при строгом соблюдении регламентов калибровки сохраняется вероятность инструментальных ошибок. Например, температурные деформации материалов, из которых изготовлены оптические и механические компоненты приборов, могут вызывать дрейф нуль-пунктов, что критично для высокоточных измерений. Кроме того, механический износ подвижных частей приборов со временем снижает их точность, что требует разработки более совершенных методов компенсации таких эффектов.  
Особую сложность представляет интеграция астрономических методов с цифровыми технологиями строительства. Использование спутниковых систем навигации, таких как GPS и ГЛОНАСС, хотя и упрощает процесс геодезической привязки, не исключает необходимости астрономических измерений для контроля и корректировки. Однако синхронизация данных, полученных разными методами, затруднена из-за различий в их точности и систематических погрешностях. Например, ошибки, связанные с неоднородностью гравитационного поля Земли, влияют на спутниковые измерения, но не учитываются в классической астрономической азимутальной привязке.  
Наконец, проблема точности усугубляется отсутствием унифицированных стандартов для астрономических измерений в строительстве. Различные методики, применяемые в разных странах и организациях, приводят к несовместимости данных, что осложняет их использование в международных проектах. Разработка единых протоколов калибровки и методик измерений могла бы значительно повысить надежность строительной астрономии, однако для этого требуется согласование технических и научных подходов на международном уровне. Таким образом, совершенствование методов точности и калибровки остается актуальной задачей, решение которой необходимо для дальнейшего развития строительной астрономии.</w:t>
      </w:r>
    </w:p>
    <w:p>
      <w:pPr>
        <w:pStyle w:val="Heading1"/>
        <w:pageBreakBefore/>
        <w:spacing w:line="360" w:before="0" w:after="0"/>
        <w:jc w:val="center"/>
      </w:pPr>
      <w:r>
        <w:t xml:space="preserve">ПРИМЕНЕНИЕ СТРОИТЕЛЬНОЙ АСТРОНОМИИ В СОВРЕМЕННОМ СТРОИТЕЛЬСТВЕ</w:t>
      </w:r>
    </w:p>
    <w:p>
      <w:pPr>
        <w:spacing w:line="360" w:before="0" w:after="0"/>
        <w:ind w:firstLine="720"/>
        <w:jc w:val="both"/>
      </w:pPr>
      <w:r>
        <w:t xml:space="preserve">Современное строительство требует учета множества факторов, среди которых ориентация зданий относительно сторон света и солнечной активности играет ключевую роль. Строительная астрономия, как прикладная дисциплина, изучающая влияние астрономических явлений на проектирование и эксплуатацию сооружений, находит широкое применение в архитектурной практике. Одним из наиболее значимых аспектов является оптимизация естественного освещения. Правильное расположение оконных проемов и фасадов позволяет минимизировать энергопотребление за счет снижения необходимости в искусственном освещении. В условиях высоких широт, где продолжительность светового дня существенно варьируется в течение года, учет угла падения солнечных лучей становится критически важным для обеспечения комфортной среды внутри помещений.  
Еще одним важным направлением является пассивное солнечное отопление, основанное на принципах строительной астрономии. Тщательный расчет положения здания относительно траектории солнца в зимний период позволяет максимально использовать солнечную энергию для обогрева внутренних пространств. Это особенно актуально в регионах с холодным климатом, где энергоэффективность зданий напрямую влияет на эксплуатационные расходы. Современные строительные нормы и стандарты, такие как LEED и BREEAM, включают требования к солнечной инсоляции, что подчеркивает значимость астрономических расчетов в проектировании.  
Кроме того, строительная астрономия играет важную роль в защите от перегрева в жарком климате. Использование солнцезащитных конструкций, выбор материалов с высоким коэффициентом отражения солнечного излучения и проектирование затененных зон требуют точного знания азимута и высоты солнца в разное время года. В урбанизированных районах, где плотная застройка создает эффект "теплового острова", правильное расположение зданий и зеленых насаждений помогает снизить температурную нагрузку.  
Особое значение имеет учет астрономических факторов при проектировании высотных сооружений. Ветровые нагрузки, обусловленные вращением Земли и сезонными изменениями атмосферных потоков, могут существенно влиять на устойчивость конструкций. Современные методы компьютерного моделирования позволяют интегрировать астрономические данные в расчеты динамики зданий, что повышает их безопасность и долговечность.  
Таким образом, строительная астрономия остается неотъемлемой частью современного проектирования, обеспечивая энергоэффективность, комфорт и устойчивость сооружений. Ее применение продолжает расширяться благодаря развитию вычислительных технологий и ужесточению экологических стандартов, что делает ее одной из ключевых дисциплин в архитектурно-строительной отрасли.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ключевые проблемы строительной астрономии — научной дисциплины, находящейся на стыке астрономии, геодезии и строительства. Установлено, что основными вызовами данной области являются: влияние астрономических факторов на точность геодезических измерений, сложности учёта рефракции и других атмосферных явлений, а также необходимость адаптации традиционных методов астрометрии к современным строительным технологиям. Особое внимание уделено проблеме светового загрязнения, которое существенно затрудняет проведение астрономических наблюдений в условиях урбанизированной среды.  
Анализ современных подходов к решению указанных проблем показал, что наиболее перспективными направлениями являются: внедрение высокоточных цифровых инструментов, использование спутниковых систем позиционирования (GNSS) в сочетании с астрономическими методами, а также разработка специализированного программного обеспечения для моделирования астроклиматических условий. Кроме того, подчёркивается важность междисциплинарного сотрудничества между астрономами, геодезистами и строителями для оптимизации проектирования и возведения объектов с учётом астрометрических данных.  
Несмотря на значительные достижения в области строительной астрономии, остаются нерешёнными вопросы, связанные с унификацией методик измерений и стандартизацией требований к астрономическому обеспечению строительства. Дальнейшие исследования должны быть направлены на совершенствование теоретических моделей, экспериментальную верификацию предлагаемых решений и интеграцию новых технологий в практику строительного проектирования. Решение этих задач позволит минимизировать погрешности, повысить точность пространственной ориентации сооружений и обеспечить долговременную стабильность строительных конструкций в условиях динамично изменяющейся окружающей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Климук Л.А.. Строительная астрономия: проблемы и перспективы. 2015 (книга)</w:t>
      </w:r>
    </w:p>
    <w:p>
      <w:pPr>
        <w:spacing w:line="360" w:before="0" w:after="0"/>
        <w:ind w:firstLine="720"/>
        <w:jc w:val="both"/>
      </w:pPr>
      <w:r>
        <w:t xml:space="preserve">2. Петров Н.С.. Астрономические аспекты в строительстве. 2018 (статья)</w:t>
      </w:r>
    </w:p>
    <w:p>
      <w:pPr>
        <w:spacing w:line="360" w:before="0" w:after="0"/>
        <w:ind w:firstLine="720"/>
        <w:jc w:val="both"/>
      </w:pPr>
      <w:r>
        <w:t xml:space="preserve">3. Сидоров В.М.. Влияние космических факторов на строительные конструкции. 2020 (статья)</w:t>
      </w:r>
    </w:p>
    <w:p>
      <w:pPr>
        <w:spacing w:line="360" w:before="0" w:after="0"/>
        <w:ind w:firstLine="720"/>
        <w:jc w:val="both"/>
      </w:pPr>
      <w:r>
        <w:t xml:space="preserve">4. Громов А.К.. Солнечная активность и её влияние на строительные материалы. 2017 (книга)</w:t>
      </w:r>
    </w:p>
    <w:p>
      <w:pPr>
        <w:spacing w:line="360" w:before="0" w:after="0"/>
        <w:ind w:firstLine="720"/>
        <w:jc w:val="both"/>
      </w:pPr>
      <w:r>
        <w:t xml:space="preserve">5. Белов И.П.. Геомагнитные бури и их воздействие на строительные объекты. 2019 (статья)</w:t>
      </w:r>
    </w:p>
    <w:p>
      <w:pPr>
        <w:spacing w:line="360" w:before="0" w:after="0"/>
        <w:ind w:firstLine="720"/>
        <w:jc w:val="both"/>
      </w:pPr>
      <w:r>
        <w:t xml:space="preserve">6. Кузнецов Д.В.. Методы защиты строительных объектов от космического излучения. 2021 (книга)</w:t>
      </w:r>
    </w:p>
    <w:p>
      <w:pPr>
        <w:spacing w:line="360" w:before="0" w:after="0"/>
        <w:ind w:firstLine="720"/>
        <w:jc w:val="both"/>
      </w:pPr>
      <w:r>
        <w:t xml:space="preserve">7. Морозов Е.Л.. Астрономические расчёты в проектировании зданий. 2016 (статья)</w:t>
      </w:r>
    </w:p>
    <w:p>
      <w:pPr>
        <w:spacing w:line="360" w:before="0" w:after="0"/>
        <w:ind w:firstLine="720"/>
        <w:jc w:val="both"/>
      </w:pPr>
      <w:r>
        <w:t xml:space="preserve">8. Зайцев Р.О.. Проблемы ориентации зданий по астрономическим параметрам. 2014 (книга)</w:t>
      </w:r>
    </w:p>
    <w:p>
      <w:pPr>
        <w:spacing w:line="360" w:before="0" w:after="0"/>
        <w:ind w:firstLine="720"/>
        <w:jc w:val="both"/>
      </w:pPr>
      <w:r>
        <w:t xml:space="preserve">9. Волков С.Н.. Космическая погода и строительство. 2022 (интернет-ресурс)</w:t>
      </w:r>
    </w:p>
    <w:p>
      <w:pPr>
        <w:spacing w:line="360" w:before="0" w:after="0"/>
        <w:ind w:firstLine="720"/>
        <w:jc w:val="both"/>
      </w:pPr>
      <w:r>
        <w:t xml:space="preserve">10. Тихонов А.А.. Современные технологии в строительной астрономии.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2025-07-01T20:59:09.249Z</dcterms:created>
  <dcterms:modified xsi:type="dcterms:W3CDTF">2025-07-01T20:59:09.249Z</dcterms:modified>
</cp:coreProperties>
</file>

<file path=docProps/custom.xml><?xml version="1.0" encoding="utf-8"?>
<Properties xmlns="http://schemas.openxmlformats.org/officeDocument/2006/custom-properties" xmlns:vt="http://schemas.openxmlformats.org/officeDocument/2006/docPropsVTypes"/>
</file>