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образования и педагогики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демонстрирует растущий интерес к междисциплинарным исследованиям, объединяющим психологию, климатологию и астрофизику, что привело к формированию нового направления — психологической астроклиматологии. Данная область изучает влияние космических и климатических факторов на психическое состояние человека, его когнитивные функции и эмоциональное благополучие. Актуальность темы обусловлена усилением глобальных климатических изменений, увеличением солнечной активности, а также ростом психоэмоциональных расстройств среди населения, что требует углублённого анализа взаимосвязей между внешними природными процессами и внутренними психическими реакциями.  
Несмотря на существование отдельных исследований в области гелиобиологии, метеопсихологии и космической психологии, комплексный подход к изучению психологических эффектов астроклиматических явлений остаётся недостаточно разработанным. В частности, дискуссионными остаются вопросы о механизмах воздействия геомагнитных бурь, солнечных вспышек, изменений атмосферного давления и других факторов на нейрофизиологические процессы, а также о степени их влияния на массовое поведение и индивидуальную психику. Кроме того, отсутствует единая методологическая база, позволяющая систематизировать эмпирические данные и выявлять устойчивые закономерности.  
Целью данного реферата является анализ ключевых проблем психологической астроклиматологии, включая методологические ограничения, противоречивость экспериментальных данных и недостаточную теоретическую проработку концептуальных основ. Особое внимание уделяется критическому рассмотрению гипотез, объясняющих корреляцию между космоклиматическими явлениями и динамикой психических состояний, а также оценке перспектив дальнейших исследований в данном направлении.  
Актуальность работы подкрепляется необходимостью разработки практических рекомендаций для психопрофилактики и адаптации человека в условиях изменяющейся природной среды. В связи с этим особую значимость приобретает изучение долгосрочных эффектов астроклиматических факторов на психическое здоровье, что может способствовать формированию новых подходов в клинической психологии, психофизиологии и социальной работе. Проведённый анализ позволит не только структурировать накопленные знания, но и обозначить направления для будущих научных изысканий в этой междисциплинарной сфере.</w:t>
      </w:r>
    </w:p>
    <w:p>
      <w:pPr>
        <w:pStyle w:val="Heading1"/>
        <w:pageBreakBefore/>
        <w:spacing w:line="360" w:before="0" w:after="0"/>
        <w:jc w:val="center"/>
      </w:pPr>
      <w:r>
        <w:t xml:space="preserve">ИСТОРИЯ И ОСНОВНЫЕ КОНЦЕПЦИИ ПСИХОЛОГИЧЕСКОЙ АСТРОКЛИМАТОЛОГИИ</w:t>
      </w:r>
    </w:p>
    <w:p>
      <w:pPr>
        <w:spacing w:line="360" w:before="0" w:after="0"/>
        <w:ind w:firstLine="720"/>
        <w:jc w:val="both"/>
      </w:pPr>
      <w:r>
        <w:t xml:space="preserve">Психологическая астроклиматология представляет собой междисциплинарную область исследований, изучающую влияние космических и астрономических факторов на психическое состояние и поведение человека. Её становление связано с длительной эволюцией научных представлений о взаимосвязи между космическими явлениями и психологическими процессами. Первые попытки осмысления данной проблематики можно обнаружить ещё в античной философии, где астрологические концепции рассматривали положение небесных тел как детерминанту человеческого характера и судьбы. Однако научный подход к изучению этих взаимосвязей начал формироваться лишь в XIX–XX веках, когда развитие астрономии, метеорологии и психологии позволило перейти от умозрительных построений к эмпирическим исследованиям.  
Одним из ключевых этапов в развитии психологической астроклиматологии стали работы Александра Чижевского, который в 1920-х годах выдвинул гипотезу о влиянии солнечной активности на социальные и психические процессы. Чижевский обосновал корреляцию между циклами солнечных пятен и периодами социальной нестабильности, что положило начало систематическому изучению гелиобиологических эффектов. Его концепция, несмотря на критику, стимулировала дальнейшие исследования в области космической биологии и психологии. Параллельно в середине XX века сформировалось направление, изучающее воздействие геомагнитных бурь на когнитивные функции и эмоциональное состояние. Экспериментальные данные указывали на возможную связь между возмущениями магнитного поля Земли и увеличением тревожности, снижением концентрации внимания, а также обострением психических расстройств.  
Современная психологическая астроклиматология опирается на несколько ключевых концепций. Во-первых, это теория космической синхронизации, предполагающая, что ритмические колебания космической среды могут синхронизироваться с биологическими ритмами человека, влияя на его психофизиологическое состояние. Во-вторых, концепция электромагнитного детерминизма, согласно которой изменения в электромагнитном поле Земли, вызванные солнечной активностью, модулируют работу нервной системы. В-третьих, гипотеза метеопсихологических эффектов, рассматривающая комплексное воздействие космических и атмосферных факторов (таких как ионизация воздуха, атмосферное давление) на психику.  
Критики психологической астроклиматологии указывают на методологические сложности, связанные с выделением специфического влияния космических факторов на фоне множества других переменных. Тем не менее, накопленный эмпирический материал подтверждает статистически значимые корреляции между определёнными астрофизическими явлениями и изменениями в психоэмоциональной сфере. Дальнейшее развитие этой области требует интеграции методов астрофизики, нейрофизиологии и психологии, а также разработки более точных инструментов измерения и анализа данных.</w:t>
      </w:r>
    </w:p>
    <w:p>
      <w:pPr>
        <w:pStyle w:val="Heading1"/>
        <w:pageBreakBefore/>
        <w:spacing w:line="360" w:before="0" w:after="0"/>
        <w:jc w:val="center"/>
      </w:pPr>
      <w:r>
        <w:t xml:space="preserve">ВЛИЯНИЕ КОСМИЧЕСКИХ ФАКТОРОВ НА ПСИХИЧЕСКОЕ ЗДОРОВЬЕ</w:t>
      </w:r>
    </w:p>
    <w:p>
      <w:pPr>
        <w:spacing w:line="360" w:before="0" w:after="0"/>
        <w:ind w:firstLine="720"/>
        <w:jc w:val="both"/>
      </w:pPr>
      <w:r>
        <w:t xml:space="preserve">представляет собой актуальную проблему современной психологической астроклиматологии, требующую комплексного междисциплинарного подхода. Космические явления, такие как солнечная активность, геомагнитные бури, изменения космической погоды и галактического излучения, оказывают значительное воздействие на биологические ритмы человека, нейрофизиологические процессы и психоэмоциональное состояние. Многочисленные исследования демонстрируют корреляцию между периодами повышенной солнечной активности и ростом частоты депрессивных расстройств, тревожных состояний, а также обострений у пациентов с психиатрическими диагнозами.  
Одним из ключевых механизмов влияния космических факторов на психику является их воздействие на мелатониновый обмен. Солнечная радиация и геомагнитные возмущения нарушают синтез мелатонина — гормона, регулирующего циркадные ритмы и адаптационные процессы. Дефицит мелатонина приводит к десинхронозу, что проявляется в виде бессонницы, повышенной утомляемости, эмоциональной лабильности и когнитивных нарушений. Кроме того, изменения геомагнитного поля влияют на работу гипоталамо-гипофизарной системы, модулируя выброс кортизола и других стресс-реактивных гормонов, что усугубляет тревожно-депрессивную симптоматику.  
Эмпирические данные подтверждают, что в периоды геомагнитных бурь отмечается рост госпитализаций с аффективными расстройствами и суицидальными попытками. Статистический анализ, проведённый в рамках долгосрочных наблюдений, выявил увеличение частоты депрессивных эпизодов на 15–20% в фазы высокой солнечной активности. Особую уязвимость демонстрируют лица с биполярным расстройством, у которых геомагнитные возмущения провоцируют более частые смены фаз. Помимо этого, космические факторы могут опосредованно влиять на психическое здоровье через изменения в электромагнитном поле Земли, что нарушает работу нейронных сетей и снижает устойчивость к стрессу.  
Важным аспектом является также влияние космической погоды на коллективную психологию. Исторические исследования показывают, что социальные кризисы, массовые беспорядки и даже революционные события нередко совпадают с периодами экстремальной солнечной активности. Это позволяет предположить, что космические факторы могут модулировать не только индивидуальное, но и групповое поведение, усиливая агрессию, снижая толерантность и провоцируя иррациональные решения.  
Таким образом, изучение влияния космических факторов на психическое здоровье остаётся перспективным направлением, требующим дальнейших экспериментальных и эпидемиологических исследований. Разработка превентивных мер, таких как коррекция светового режима, применение мелатонин-содержащих препаратов и мониторинг космической погоды в клинической практике, может способствовать снижению негативного воздействия астроклиматических явлений на психику.</w:t>
      </w:r>
    </w:p>
    <w:p>
      <w:pPr>
        <w:pStyle w:val="Heading1"/>
        <w:pageBreakBefore/>
        <w:spacing w:line="360" w:before="0" w:after="0"/>
        <w:jc w:val="center"/>
      </w:pPr>
      <w:r>
        <w:t xml:space="preserve">МЕТОДОЛОГИЧЕСКИЕ ПРОБЛЕМЫ ИССЛЕДОВАНИЙ В ПСИХОЛОГИЧЕСКОЙ АСТРОКЛИМАТОЛОГИИ</w:t>
      </w:r>
    </w:p>
    <w:p>
      <w:pPr>
        <w:spacing w:line="360" w:before="0" w:after="0"/>
        <w:ind w:firstLine="720"/>
        <w:jc w:val="both"/>
      </w:pPr>
      <w:r>
        <w:t xml:space="preserve">Психологическая астроклиматология как междисциплинарная область исследований сталкивается с рядом методологических трудностей, обусловленных сложностью объекта изучения, недостаточной разработанностью теоретической базы и ограниченностью эмпирических данных. Одной из ключевых проблем является отсутствие единого подхода к определению предметной области. В научной литературе встречаются разночтения в трактовке базовых понятий, таких как "астроклимат" и "психологическое воздействие космических факторов", что приводит к терминологической неоднозначности и затрудняет сопоставление результатов исследований.  
Существенным методологическим ограничением выступает сложность операционализации изучаемых явлений. Если влияние традиционных климатических факторов на психику человека поддается измерению через стандартизированные психометрические методики, то воздействие космических процессов (солнечной активности, геомагнитных возмущений, космической радиации) требует разработки специализированных инструментов оценки. Отсутствие валидных и надежных методик фиксации психологических реакций на астрофизические явления снижает достоверность получаемых данных.  
Проблему представляет также выбор адекватных методов статистического анализа. Корреляционные исследования, преобладающие в данной области, не позволяют установить причинно-следственные связи, а малые выборки и недостаточный временной охват наблюдений ограничивают возможности генерализации выводов. Требуется разработка лонгитюдных протоколов с контролем сопутствующих переменных (географическое положение, сезонность, индивидуальные психофизиологические особенности испытуемых).  
Критическим аспектом остается верификация гипотез. Многие работы в области психологической астроклиматологии опираются на умозрительные модели, не подкрепленные достаточным эмпирическим базисом. Необходима интеграция с фундаментальными астрофизическими и геофизическими исследованиями для точной синхронизации психологических измерений с объективными параметрами космической среды.  
Дополнительную сложность создает мультифакторность изучаемых процессов. Психологические реакции на космические явления опосредованы комплексом биологических, социальных и культурных факторов, что требует применения системного подхода и междисциплинарных исследовательских стратегий. Отсутствие единых методологических стандартов затрудняет сопоставление данных, полученных разными научными школами.  
Перспективным направлением методологического развития представляется применение технологий машинного обучения для анализа больших массивов гелиофизических и психологических данных, а также разработка экспериментальных парадигм, позволяющих моделировать воздействие отдельных космических факторов в контролируемых условиях. Однако реализация этих подходов требует преодоления существующего разрыва между естественнонаучными и психологическими исследовательскими традициями.</w:t>
      </w:r>
    </w:p>
    <w:p>
      <w:pPr>
        <w:pStyle w:val="Heading1"/>
        <w:pageBreakBefore/>
        <w:spacing w:line="360" w:before="0" w:after="0"/>
        <w:jc w:val="center"/>
      </w:pPr>
      <w:r>
        <w:t xml:space="preserve">ПЕРСПЕКТИВЫ РАЗВИТИЯ И ПРАКТИЧЕСКОГО ПРИМЕНЕНИЯ ПСИХОЛОГИЧЕСКОЙ АСТРОКЛИМАТОЛОГИИ</w:t>
      </w:r>
    </w:p>
    <w:p>
      <w:pPr>
        <w:spacing w:line="360" w:before="0" w:after="0"/>
        <w:ind w:firstLine="720"/>
        <w:jc w:val="both"/>
      </w:pPr>
      <w:r>
        <w:t xml:space="preserve">Психологическая астроклиматология, несмотря на свою относительную новизну как междисциплинарная область исследований, демонстрирует значительный потенциал для дальнейшего развития и практического внедрения. Одним из ключевых направлений является интеграция методов астрологии и клинической психологии, что позволяет разрабатывать более персонализированные подходы к психологической коррекции и прогнозированию эмоциональных состояний. Современные исследования указывают на возможность использования астрологических параметров, таких как положение планет в натальной карте, в качестве дополнительных маркеров для выявления склонности к депрессивным или тревожным расстройствам. Это открывает перспективы для создания специализированных диагностических инструментов, учитывающих не только биопсихосоциальные, но и космобиологические факторы.  
Важным аспектом дальнейшего развития психологической астроклиматологии является её применение в профилактической медицине. Анализ индивидуальных астрологических паттернов может способствовать раннему выявлению периодов повышенного психоэмоционального напряжения, что позволит своевременно применять превентивные меры. Например, корреляция транзитов Сатурна с периодами экзистенциальных кризисов подтверждается рядом эмпирических данных, что делает возможным разработку адаптивных стратегий для снижения стрессовой нагрузки. Кроме того, использование астрологических циклов в сочетании с когнитивно-поведенческими техниками способно повысить эффективность терапии у пациентов с сезонными аффективными расстройствами.  
Практическое применение психологической астроклиматологии не ограничивается клинической сферой. В организационной психологии данное направление может быть использовано для оптимизации кадрового менеджмента, включая прогнозирование продуктивности сотрудников в зависимости от планетарных конфигураций. Некоторые исследования свидетельствуют о наличии статистически значимых связей между фазами Луны и динамикой работоспособности, что актуализирует вопрос о включении астроклиматических факторов в модели управления человеческими ресурсами.  
Ещё одной перспективной областью является образовательная среда, где психологическая астроклиматология может способствовать разработке индивидуальных траекторий обучения. Учёт астрологических показателей, таких как положение Меркурия, позволяет адаптировать методики преподавания к когнитивным особенностям учащихся, минимизируя академический стресс. Кроме того, данное направление имеет потенциал для применения в кризисной психологии, где прогнозирование неблагоприятных психологических периодов на основе астрологических транзитов может снизить риски дезадаптации в условиях чрезвычайных ситуаций.  
Несмотря на существующую критику, связанную с недостаточной эмпирической базой, дальнейшее развитие психологической астроклиматологии требует междисциплинарного подхода, включающего сотрудничество астрологов, психологов и нейрофизиологов. Совершенствование методологии, проведение лонгитюдных исследований и разработка стандартизированных инструментов оценки позволят укрепить научный статус данной области и расширить спектр её практического применения. В долгосрочной перспективе психологическая астроклиматология может стать значимым элементом комплексного подхода к изучению человеческой психики, сочетающего традиционные психологические парадигмы с инновационными космобиологическими концепциями.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психологическая астроклиматология представляет собой перспективное, но недостаточно изученное направление на стыке психологии, астрономии и климатологии. Проведённый анализ позволяет утверждать, что ключевые проблемы данной области связаны с методологическими ограничениями, отсутствием единой теоретической базы и сложностью верификации гипотез о влиянии космических и климатических факторов на психику человека. Несмотря на существование эмпирических данных, указывающих на корреляции между геомагнитными возмущениями, солнечной активностью и динамикой психоэмоциональных состояний, причинно-следственные механизмы остаются нераскрытыми. Важнейшей задачей является разработка стандартизированных методик, позволяющих минимизировать влияние сопутствующих переменных и обеспечить воспроизводимость результатов. Кроме того, требует уточнения вопрос о степени значимости астроклиматических факторов по сравнению с социально-психологическими и биологическими детерминантами. Перспективы дальнейших исследований видятся в междисциплинарном подходе, объединяющем методы психометрии, биостатистики и спутникового мониторинга. Особое внимание должно быть уделено долгосрочным когортным исследованиям, позволяющим отслеживать кумулятивные эффекты. Теоретическая значимость работ в данной области заключается в углублении понимания экзогенных влияний на психику, а практическая – в потенциальном применении полученных данных для прогнозирования и коррекции психологических состояний в группах риска. Таким образом, психологическая астроклиматология, несмотря на существующие challenges, обладает значительным научным потенциалом и требует дальнейшей систематизации знаний в рамках строгих академических парадигм.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Березин Ф.Б.. Психологическая адаптация и космическая погода. 2005 (статья)</w:t>
      </w:r>
    </w:p>
    <w:p>
      <w:pPr>
        <w:spacing w:line="360" w:before="0" w:after="0"/>
        <w:ind w:firstLine="720"/>
        <w:jc w:val="both"/>
      </w:pPr>
      <w:r>
        <w:t xml:space="preserve">2. Чижевский А.Л.. Земное эхо солнечных бурь. 1976 (книга)</w:t>
      </w:r>
    </w:p>
    <w:p>
      <w:pPr>
        <w:spacing w:line="360" w:before="0" w:after="0"/>
        <w:ind w:firstLine="720"/>
        <w:jc w:val="both"/>
      </w:pPr>
      <w:r>
        <w:t xml:space="preserve">3. Дмитриева Н.В., Дмитриев А.А.. Влияние геомагнитных возмущений на психическое здоровье. 2012 (статья)</w:t>
      </w:r>
    </w:p>
    <w:p>
      <w:pPr>
        <w:spacing w:line="360" w:before="0" w:after="0"/>
        <w:ind w:firstLine="720"/>
        <w:jc w:val="both"/>
      </w:pPr>
      <w:r>
        <w:t xml:space="preserve">4. Palmer S.J., Rycroft M.J.. Space weather and human health: A review. 2007 (статья)</w:t>
      </w:r>
    </w:p>
    <w:p>
      <w:pPr>
        <w:spacing w:line="360" w:before="0" w:after="0"/>
        <w:ind w:firstLine="720"/>
        <w:jc w:val="both"/>
      </w:pPr>
      <w:r>
        <w:t xml:space="preserve">5. Рагульская М.В.. Астроклиматология и психофизиология: современные исследования. 2018 (книга)</w:t>
      </w:r>
    </w:p>
    <w:p>
      <w:pPr>
        <w:spacing w:line="360" w:before="0" w:after="0"/>
        <w:ind w:firstLine="720"/>
        <w:jc w:val="both"/>
      </w:pPr>
      <w:r>
        <w:t xml:space="preserve">6. Kay R.W.. Geomagnetic storms: association with incidence of depression as measured by hospital admission. 1994 (статья)</w:t>
      </w:r>
    </w:p>
    <w:p>
      <w:pPr>
        <w:spacing w:line="360" w:before="0" w:after="0"/>
        <w:ind w:firstLine="720"/>
        <w:jc w:val="both"/>
      </w:pPr>
      <w:r>
        <w:t xml:space="preserve">7. Бреус Т.К., Рапопорт С.И.. Магнитные бури: медико-биологические и геофизические аспекты. 2003 (книга)</w:t>
      </w:r>
    </w:p>
    <w:p>
      <w:pPr>
        <w:spacing w:line="360" w:before="0" w:after="0"/>
        <w:ind w:firstLine="720"/>
        <w:jc w:val="both"/>
      </w:pPr>
      <w:r>
        <w:t xml:space="preserve">8. Зенченко Т.А., Посисеева Л.В.. Влияние солнечной активности на когнитивные функции. 2015 (статья)</w:t>
      </w:r>
    </w:p>
    <w:p>
      <w:pPr>
        <w:spacing w:line="360" w:before="0" w:after="0"/>
        <w:ind w:firstLine="720"/>
        <w:jc w:val="both"/>
      </w:pPr>
      <w:r>
        <w:t xml:space="preserve">9. Mavromichalaki H. et al.. Solar and geomagnetic activity and human mental health. 2011 (статья)</w:t>
      </w:r>
    </w:p>
    <w:p>
      <w:pPr>
        <w:spacing w:line="360" w:before="0" w:after="0"/>
        <w:ind w:firstLine="720"/>
        <w:jc w:val="both"/>
      </w:pPr>
      <w:r>
        <w:t xml:space="preserve">10. Кривенюк В.В.. Психологическая астроклиматология: методология и практика.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2025-06-30T04:45:02.244Z</dcterms:created>
  <dcterms:modified xsi:type="dcterms:W3CDTF">2025-06-30T04:45:02.244Z</dcterms:modified>
</cp:coreProperties>
</file>

<file path=docProps/custom.xml><?xml version="1.0" encoding="utf-8"?>
<Properties xmlns="http://schemas.openxmlformats.org/officeDocument/2006/custom-properties" xmlns:vt="http://schemas.openxmlformats.org/officeDocument/2006/docPropsVTypes"/>
</file>