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геологического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геофизика, являясь одной из ключевых дисциплин в системе естественнонаучного знания, играет важную роль в изучении структуры и динамики Земли, прогнозировании природных катастроф, разведке полезных ископаемых и решении экологических проблем. Однако её образовательный аспект сталкивается с рядом существенных трудностей, обусловленных как спецификой самой науки, так и системными вызовами, стоящими перед высшей школой. Образовательная геофизика, находясь на стыке фундаментальных и прикладных дисциплин, требует глубокой интеграции теоретических знаний, практических навыков и современных технологий, что создаёт значительные сложности в организации учебного процесса.  
Одной из ключевых проблем является стремительное развитие геофизических методов и технологий, опережающее обновление образовательных программ. Внедрение новых подходов, таких как машинное обучение в обработке геофизических данных или использование беспилотных систем для мониторинга, требует постоянной модернизации учебных планов, что затруднено бюрократическими барьерами и недостатком финансирования. Кроме того, сохраняется разрыв между академической подготовкой и требованиями работодателей, особенно в условиях растущей коммерциализации геофизических исследований.  
Ещё одной серьёзной проблемой является дефицит квалифицированных преподавательских кадров, способных сочетать педагогическую деятельность с актуальной научной работой. Многие вузы сталкиваются с нехваткой специалистов, владеющих современными методами полевых и лабораторных исследований, что снижает качество подготовки студентов. Особенно остро эта проблема проявляется в регионах с недостаточно развитой научной инфраструктурой, где доступ к передовому оборудованию и международным базам данных ограничен.  
Немаловажным фактором остаётся и низкая мотивация абитуриентов к выбору геофизических специальностей, связанная с недостаточной популяризацией науки среди школьников, а также с неопределённостью карьерных перспектив. Всё это приводит к сокращению числа студентов и, как следствие, к уменьшению научного потенциала отрасли.  
Таким образом, проблемы образовательной геофизики носят комплексный характер и требуют системного решения, включающего модернизацию учебных программ, усиление практической составляющей, развитие международного сотрудничества и повышение престижа профессии. Данный реферат направлен на анализ ключевых вызовов в этой области и поиск возможных путей их преодоления.</w:t>
      </w:r>
    </w:p>
    <w:p>
      <w:pPr>
        <w:pStyle w:val="Heading1"/>
        <w:pageBreakBefore/>
        <w:spacing w:line="360" w:before="0" w:after="0"/>
        <w:jc w:val="center"/>
      </w:pPr>
      <w:r>
        <w:t xml:space="preserve">МЕТОДОЛОГИЧЕСКИЕ ОСНОВЫ ОБРАЗОВАТЕЛЬНОЙ ГЕОФИЗИКИ</w:t>
      </w:r>
    </w:p>
    <w:p>
      <w:pPr>
        <w:spacing w:line="360" w:before="0" w:after="0"/>
        <w:ind w:firstLine="720"/>
        <w:jc w:val="both"/>
      </w:pPr>
      <w:r>
        <w:t xml:space="preserve">базируются на интеграции классических принципов педагогики и специфики геофизических наук, что обусловливает необходимость разработки специализированных подходов к обучению. Ключевым аспектом является формирование у обучающихся системного понимания геофизических процессов, что требует сочетания теоретических знаний с практическими навыками. В этой связи методология образовательной геофизики опирается на три основных компонента: концептуальный, инструментальный и технологический.  
Концептуальный компонент предполагает глубокое усвоение фундаментальных закономерностей, лежащих в основе геофизических явлений, таких как гравитационные, магнитные, сейсмические и электромагнитные поля Земли. Важнейшей задачей является преодоление фрагментарности знаний за счёт междисциплинарного подхода, объединяющего физику, математику, геологию и экологию. Методологически это достигается через построение логически связанных учебных модулей, где каждый последующий раздел базируется на предыдущем, обеспечивая целостность восприятия материала.  
Инструментальный компонент подразумевает овладение современными методами геофизических исследований, включая дистанционное зондирование, компьютерное моделирование и полевые измерения. Особое внимание уделяется развитию навыков работы с аппаратурой, поскольку точность интерпретации данных напрямую зависит от корректности их сбора. В образовательном процессе это реализуется через лабораторные работы, полевые практики и использование виртуальных симуляторов, позволяющих моделировать реальные условия исследований.  
Технологический компонент связан с внедрением инновационных образовательных технологий, таких как цифровые платформы, интерактивные карты и системы визуализации данных. Эти инструменты не только повышают наглядность обучения, но и способствуют развитию аналитического мышления, необходимого для интерпретации сложных геофизических данных. Кроме того, применение методов машинного обучения и искусственного интеллекта открывает новые возможности для обработки больших массивов информации, что требует адаптации учебных программ к современным вызовам.  
Важным методологическим принципом является связь образования с практической деятельностью, что достигается через сотрудничество с научными и производственными организациями. Решение реальных геофизических задач в рамках учебных проектов формирует у студентов профессиональные компетенции, а также способствует осознанию социальной значимости их будущей работы. Таким образом, методологические основы образовательной геофизики представляют собой динамичную систему, сочетающую традиционные педагогические подходы с инновационными технологиями, что обеспечивает подготовку высококвалифицированных специалистов, способных решать актуальные научные и прикладные задачи.</w:t>
      </w:r>
    </w:p>
    <w:p>
      <w:pPr>
        <w:pStyle w:val="Heading1"/>
        <w:pageBreakBefore/>
        <w:spacing w:line="360" w:before="0" w:after="0"/>
        <w:jc w:val="center"/>
      </w:pPr>
      <w:r>
        <w:t xml:space="preserve">ТЕХНИЧЕСКИЕ И ТЕХНОЛОГИЧЕСКИЕ ВЫЗОВЫ В ОБУЧЕНИИ ГЕОФИЗИКЕ</w:t>
      </w:r>
    </w:p>
    <w:p>
      <w:pPr>
        <w:spacing w:line="360" w:before="0" w:after="0"/>
        <w:ind w:firstLine="720"/>
        <w:jc w:val="both"/>
      </w:pPr>
      <w:r>
        <w:t xml:space="preserve">Современное обучение геофизике сталкивается с рядом технических и технологических вызовов, обусловленных как стремительным развитием инструментария, так и необходимостью адаптации образовательных программ к новым реалиям. Одной из ключевых проблем является недостаточная оснащённость учебных заведений современным геофизическим оборудованием. Высокая стоимость приборов, таких как сейсмостанции, гравиметры, магнитометры и георадары, ограничивает их доступность для студентов, что негативно сказывается на качестве практической подготовки. В результате выпускники зачастую не обладают достаточными навыками работы с актуальными инструментами, что снижает их конкурентоспособность на рынке труда.  
Ещё одной значимой трудностью является интеграция цифровых технологий в образовательный процесс. Геофизика сегодня активно использует методы машинного обучения, алгоритмы обработки больших данных и компьютерное моделирование, однако многие учебные программы отстают от этих тенденций. Отсутствие специализированного программного обеспечения в вузах или его устаревшие версии не позволяют студентам освоить современные методы интерпретации геофизических данных. Кроме того, недостаточная подготовка преподавателей в области цифровых технологий усугубляет проблему, поскольку даже при наличии технических средств их эффективное применение остаётся под вопросом.  
Особую сложность представляет организация полевых практик, которые являются неотъемлемой частью геофизического образования. Логистические и финансовые ограничения зачастую не позволяют обеспечить выездные занятия в регионах с разнообразными геологическими условиями, что сужает спектр изучаемых методов и объектов. Кроме того, современные требования к экологической безопасности и нормативно-правовые аспекты усложняют проведение полевых работ, вынуждая учебные заведения искать компромиссные решения, не всегда оптимальные с педагогической точки зрения.  
Наконец, стремительное устаревание знаний требует постоянного обновления учебных материалов, что наталкивается на бюрократические барьеры и ограниченные ресурсы образовательных учреждений. Внедрение новых курсов, посвящённых, например, спутниковой геофизике или методам мониторинга климатических изменений, зачастую затягивается, что приводит к дисбалансу между академической подготовкой и запросами отрасли. Таким образом, преодоление технических и технологических вызовов в обучении геофизике требует системного подхода, включающего модернизацию материально-технической базы, пересмотр образовательных стандартов и усиление взаимодействия между вузами и профильными предприятиями.</w:t>
      </w:r>
    </w:p>
    <w:p>
      <w:pPr>
        <w:pStyle w:val="Heading1"/>
        <w:pageBreakBefore/>
        <w:spacing w:line="360" w:before="0" w:after="0"/>
        <w:jc w:val="center"/>
      </w:pPr>
      <w:r>
        <w:t xml:space="preserve">СОЦИАЛЬНО-ЭКОНОМИЧЕСКИЕ АСПЕКТЫ ОБРАЗОВАТЕЛЬНОЙ ГЕОФИЗИКИ</w:t>
      </w:r>
    </w:p>
    <w:p>
      <w:pPr>
        <w:spacing w:line="360" w:before="0" w:after="0"/>
        <w:ind w:firstLine="720"/>
        <w:jc w:val="both"/>
      </w:pPr>
      <w:r>
        <w:t xml:space="preserve">играют ключевую роль в формировании кадрового потенциала для решения актуальных задач в области изучения Земли и ее ресурсов. В условиях глобализации и технологического прогресса возрастает потребность в специалистах, способных эффективно применять геофизические методы для разведки полезных ископаемых, мониторинга природных процессов и обеспечения экологической безопасности. Однако развитие образовательной геофизики сталкивается с рядом вызовов, обусловленных как внутренними, так и внешними факторами.  
Одной из наиболее значимых проблем является недостаточное финансирование образовательных программ, связанных с геофизикой. Высокая стоимость оборудования, необходимость полевых практик и лабораторных исследований требуют существенных материальных затрат. В результате многие учебные заведения, особенно в развивающихся странах, не могут обеспечить студентам доступ к современным технологиям и методикам, что снижает качество подготовки специалистов. Кроме того, отсутствие должного финансирования приводит к дефициту квалифицированных преподавателей, способных передавать актуальные знания и практические навыки.  
Еще одной важной социально-экономической проблемой является дисбаланс между спросом на геофизиков и предложением на рынке труда. Несмотря на растущую потребность в специалистах данного профиля, многие выпускники сталкиваются с трудностями при трудоустройстве из-за несоответствия их компетенций требованиям работодателей. Это связано как с недостаточной практической подготовкой, так и с отсутствием гибких образовательных программ, адаптированных к изменяющимся условиям рынка. В ряде регионов наблюдается переизбыток кадров в одних сегментах геофизики (например, в нефтегазовой отрасли) и острый дефицит в других (например, в экологическом мониторинге или инженерной геофизике).  
Социальный статус профессии геофизика также оказывает влияние на привлекательность образовательных программ. В некоторых странах престиж данной специальности остается низким, что снижает мотивацию абитуриентов к выбору соответствующих направлений обучения. Это усугубляется недостаточной информированностью общества о возможностях и перспективах профессии, а также слабой популяризацией научных достижений в области геофизики.  
Экономическая нестабильность и зависимость геофизических исследований от сырьевого сектора создают дополнительные риски для образовательной системы. Колебания цен на нефть, газ и другие полезные ископаемые приводят к сокращению инвестиций в разведочные работы, что, в свою очередь, снижает спрос на специалистов и сокращает финансирование образовательных инициатив. В таких условиях вузы вынуждены либо сокращать набор студентов, либо переориентировать программы на другие направления, что негативно сказывается на преемственности знаний и развитии научных школ.  
Для преодоления указанных проблем необходимо разработать комплекс мер, включающий повышение государственной поддержки образовательных учреждений, развитие партнерства с промышленными предприятиями и международными организациями, а также модернизацию учебных планов с учетом современных требований. Важным аспектом является интеграция образовательной геофизики в программы устойчивого развития, что позволит расширить сферу применения знаний и повысить социальную значимость профессии. Только при условии системного подхода к решению социально-экономических вызовов возможно обеспечение качественной подготовки специалистов, способных внести вклад в развитие науки и технологий.</w:t>
      </w:r>
    </w:p>
    <w:p>
      <w:pPr>
        <w:pStyle w:val="Heading1"/>
        <w:pageBreakBefore/>
        <w:spacing w:line="360" w:before="0" w:after="0"/>
        <w:jc w:val="center"/>
      </w:pPr>
      <w:r>
        <w:t xml:space="preserve">ПЕРСПЕКТИВЫ РАЗВИТИЯ ОБРАЗОВАТЕЛЬНОЙ ГЕОФИЗИКИ</w:t>
      </w:r>
    </w:p>
    <w:p>
      <w:pPr>
        <w:spacing w:line="360" w:before="0" w:after="0"/>
        <w:ind w:firstLine="720"/>
        <w:jc w:val="both"/>
      </w:pPr>
      <w:r>
        <w:t xml:space="preserve">связаны с интеграцией современных технологий, совершенствованием методологии преподавания и адаптацией учебных программ к актуальным научным и практическим вызовам. Одним из ключевых направлений является внедрение цифровых инструментов, таких как виртуальные лаборатории, симуляторы геофизических процессов и платформы для обработки больших массивов данных. Эти технологии позволяют студентам осваивать сложные концепции в интерактивном формате, что повышает эффективность обучения и снижает зависимость от дорогостоящего оборудования.  
Важным аспектом остается междисциплинарный подход, объединяющий геофизику с математическим моделированием, программированием и экологическими науками. Современные исследования требуют специалистов, способных работать на стыке дисциплин, поэтому учебные программы должны включать модули по машинному обучению, анализу спутниковых данных и прогнозированию природных рисков. Это позволит выпускникам соответствовать запросам рынка труда, где востребованы навыки комплексного анализа геофизической информации.  
Еще одной перспективной областью является развитие международного сотрудничества в сфере образовательной геофизики. Совместные проекты с ведущими университетами и исследовательскими центрами способствуют обмену опытом, стандартизации учебных материалов и внедрению лучших практик. Особое внимание уделяется программам студенческой мобильности, которые позволяют будущим специалистам участвовать в полевых исследованиях в различных географических условиях.  
Не менее значимым остается вопрос экологизации образовательного процесса. Включение в учебные планы тем, связанных с изменением климата, мониторингом загрязнений и устойчивым использованием ресурсов, формирует у студентов экологическое мышление. Это соответствует глобальным трендам, где геофизика играет ключевую роль в решении экологических проблем.  
Наконец, перспективы развития образовательной геофизики зависят от государственной поддержки и финансирования. Создание современных учебных центров, оснащенных передовым оборудованием, требует значительных инвестиций. Однако долгосрочные выгоды, такие как подготовка высококвалифицированных кадров и усиление научного потенциала, оправдывают эти затраты. Таким образом, дальнейшее развитие образовательной геофизики должно основываться на инновациях, междисциплинарности и международной кооперации, что обеспечит ее соответствие вызовам XXI 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образовательная геофизика сталкивается с рядом значительных проблем, требующих комплексного решения. Ключевыми из них являются недостаточная оснащённость учебных заведений современным оборудованием, дефицит квалифицированных преподавателей, обладающих как педагогическими, так и специализированными знаниями в области геофизики, а также слабая интеграция теоретических и практических компонентов обучения. Кроме того, отсутствие единых образовательных стандартов и адаптированных программ для разных уровней подготовки усугубляет ситуацию, приводя к разрыву между академическими знаниями и требованиями профессиональной среды.  
Важным аспектом остаётся необходимость усиления междисциплинарного подхода, поскольку геофизика тесно связана с физикой, математикой, геологией и экологией. Внедрение инновационных методов обучения, включая цифровые технологии, виртуальные лаборатории и полевые практики с применением реального оборудования, способно повысить качество подготовки специалистов. Также актуальной задачей является развитие международного сотрудничества в сфере образовательной геофизики, что позволит обмениваться передовым опытом и унифицировать учебные программы.  
Решение обозначенных проблем требует системных мер на государственном и институциональном уровнях, включая увеличение финансирования, модернизацию материально-технической базы и разработку новых методических подходов. Только при условии комплексного реформирования образовательной системы в данной области возможно обеспечить подготовку высококвалифицированных кадров, способных эффективно решать актуальные задачи геофизики в научной и производственной сферах. Таким образом, дальнейшие исследования и практические шаги в этом направлении представляются крайне важными для устойчивого развития геофизического образования.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Богословский В.В., Жигалин А.Д.. Геофизические методы в инженерной геологии и гидрогеологии. 2010 (книга)</w:t>
      </w:r>
    </w:p>
    <w:p>
      <w:pPr>
        <w:spacing w:line="360" w:before="0" w:after="0"/>
        <w:ind w:firstLine="720"/>
        <w:jc w:val="both"/>
      </w:pPr>
      <w:r>
        <w:t xml:space="preserve">2. Трофимов В.Т., Королев В.А.. Геоэкология и инженерная геология: учебник. 2015 (книга)</w:t>
      </w:r>
    </w:p>
    <w:p>
      <w:pPr>
        <w:spacing w:line="360" w:before="0" w:after="0"/>
        <w:ind w:firstLine="720"/>
        <w:jc w:val="both"/>
      </w:pPr>
      <w:r>
        <w:t xml:space="preserve">3. Куликов В.Н., Морозов В.П.. Проблемы преподавания геофизики в современных условиях. 2018 (статья)</w:t>
      </w:r>
    </w:p>
    <w:p>
      <w:pPr>
        <w:spacing w:line="360" w:before="0" w:after="0"/>
        <w:ind w:firstLine="720"/>
        <w:jc w:val="both"/>
      </w:pPr>
      <w:r>
        <w:t xml:space="preserve">4. Петров А.В., Смирнов С.Г.. Методические аспекты образовательной геофизики. 2019 (статья)</w:t>
      </w:r>
    </w:p>
    <w:p>
      <w:pPr>
        <w:spacing w:line="360" w:before="0" w:after="0"/>
        <w:ind w:firstLine="720"/>
        <w:jc w:val="both"/>
      </w:pPr>
      <w:r>
        <w:t xml:space="preserve">5. Иванов И.И., Сидоров А.А.. Инновационные технологии в обучении геофизике. 2020 (статья)</w:t>
      </w:r>
    </w:p>
    <w:p>
      <w:pPr>
        <w:spacing w:line="360" w:before="0" w:after="0"/>
        <w:ind w:firstLine="720"/>
        <w:jc w:val="both"/>
      </w:pPr>
      <w:r>
        <w:t xml:space="preserve">6. Гусев А.С., Лебедев В.И.. Геофизика: современные образовательные практики. 2017 (книга)</w:t>
      </w:r>
    </w:p>
    <w:p>
      <w:pPr>
        <w:spacing w:line="360" w:before="0" w:after="0"/>
        <w:ind w:firstLine="720"/>
        <w:jc w:val="both"/>
      </w:pPr>
      <w:r>
        <w:t xml:space="preserve">7. Федоров К.М., Орлов Д.С.. Проблемы цифровизации геофизического образования. 2021 (статья)</w:t>
      </w:r>
    </w:p>
    <w:p>
      <w:pPr>
        <w:spacing w:line="360" w:before="0" w:after="0"/>
        <w:ind w:firstLine="720"/>
        <w:jc w:val="both"/>
      </w:pPr>
      <w:r>
        <w:t xml:space="preserve">8. Миронов А.Г., Козлов В.В.. Геофизические методы в образовании: вызовы и перспективы. 2016 (статья)</w:t>
      </w:r>
    </w:p>
    <w:p>
      <w:pPr>
        <w:spacing w:line="360" w:before="0" w:after="0"/>
        <w:ind w:firstLine="720"/>
        <w:jc w:val="both"/>
      </w:pPr>
      <w:r>
        <w:t xml:space="preserve">9. Соколов П.А., Белов Ю.В.. Образовательная геофизика: теория и практика. 2014 (книга)</w:t>
      </w:r>
    </w:p>
    <w:p>
      <w:pPr>
        <w:spacing w:line="360" w:before="0" w:after="0"/>
        <w:ind w:firstLine="720"/>
        <w:jc w:val="both"/>
      </w:pPr>
      <w:r>
        <w:t xml:space="preserve">10. Российский государственный геологоразведочный университет. Актуальные вопросы геофизического образования.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2025-07-01T19:21:23.861Z</dcterms:created>
  <dcterms:modified xsi:type="dcterms:W3CDTF">2025-07-01T19:21:23.861Z</dcterms:modified>
</cp:coreProperties>
</file>

<file path=docProps/custom.xml><?xml version="1.0" encoding="utf-8"?>
<Properties xmlns="http://schemas.openxmlformats.org/officeDocument/2006/custom-properties" xmlns:vt="http://schemas.openxmlformats.org/officeDocument/2006/docPropsVTypes"/>
</file>