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образовательная система сталкивается с множеством вызовов, среди которых особое место занимает проблема формирования благоприятного климата в учебных коллективах. Образовательная астроклиматология, как междисциплинарная область исследований, изучает влияние астрономических факторов на психоэмоциональное состояние учащихся, их когнитивные способности и академическую успеваемость. Данное направление находится на стыке педагогики, психологии, астрономии и климатологии, что обуславливает его сложность и недостаточную разработанность в научной литературе. Актуальность темы обусловлена необходимостью учета внешних природных факторов при проектировании образовательных программ, организации учебного процесса и создании комфортной среды для обучения.  
Несмотря на растущий интерес к исследованиям в области образовательной среды, влияние астрономических явлений, таких как солнечная активность, фазы Луны, геомагнитные возмущения и сезонные изменения светового дня, остается малоизученным. Между тем, эмпирические данные свидетельствуют о том, что эти факторы могут оказывать существенное воздействие на концентрацию внимания, утомляемость и эмоциональную устойчивость обучающихся. В частности, доказана корреляция между геомагнитными бурями и снижением успеваемости, а также зависимость когнитивных функций от продолжительности светового дня в различных широтах.  
Целью данного реферата является систематизация существующих научных подходов к проблемам образовательной астроклиматологии, анализ ключевых факторов, влияющих на учебный процесс, и оценка перспектив дальнейших исследований в данной области. Особое внимание уделяется методологическим сложностям, связанным с измерением и интерпретацией астроклиматических воздействий, а также возможным практическим приложениям полученных знаний в педагогике и управлении образованием.  
Актуальность работы подчеркивается необходимостью разработки научно обоснованных рекомендаций для образовательных учреждений, направленных на минимизацию негативного влияния астрономических факторов и оптимизацию учебного процесса с учетом природных ритмов. В рамках реферата рассматриваются как классические теории, так и современные исследования, что позволяет сформировать целостное представление о текущем состоянии проблемы и наметить направления для дальнейшего изучения.</w:t>
      </w:r>
    </w:p>
    <w:p>
      <w:pPr>
        <w:pStyle w:val="Heading1"/>
        <w:pageBreakBefore/>
        <w:spacing w:line="360" w:before="0" w:after="0"/>
        <w:jc w:val="center"/>
      </w:pPr>
      <w:r>
        <w:t xml:space="preserve">МЕТОДОЛОГИЧЕСКИЕ ОСНОВЫ ОБРАЗОВАТЕЛЬНОЙ АСТРОКЛИМАТОЛОГИИ</w:t>
      </w:r>
    </w:p>
    <w:p>
      <w:pPr>
        <w:spacing w:line="360" w:before="0" w:after="0"/>
        <w:ind w:firstLine="720"/>
        <w:jc w:val="both"/>
      </w:pPr>
      <w:r>
        <w:t xml:space="preserve">формируются на стыке междисциплинарных исследований, объединяющих астрономию, климатологию, педагогику и методику преподавания естественнонаучных дисциплин. Ключевой задачей данной области является разработка системного подхода к изучению влияния космических факторов на климатические процессы и их последующей интеграции в образовательные программы. В рамках методологии выделяются три основных уровня: теоретико-концептуальный, инструментально-технологический и дидактико-методический.  
Теоретико-концептуальный уровень предполагает анализ фундаментальных закономерностей взаимодействия солнечной активности, галактических космических лучей и других астрофизических явлений с атмосферными процессами Земли. Важное значение имеет систематизация эмпирических данных, полученных в результате долгосрочных наблюдений, а также моделирование климатических изменений под воздействием внешних космических факторов. В образовательном контексте данный уровень требует адаптации сложных астрофизических и климатических моделей для их восприятия обучающимися различного возраста и уровня подготовки.  
Инструментально-технологический уровень включает разработку и применение специализированного оборудования и программного обеспечения, позволяющего фиксировать и анализировать астроклиматические взаимосвязи. Современные образовательные программы должны учитывать необходимость освоения учащимися базовых навыков работы с телескопами, спектрометрами, метеорологическими датчиками и цифровыми платформами для обработки данных. Особое внимание уделяется использованию виртуальных лабораторий и симуляторов, которые обеспечивают наглядность изучения процессов, недоступных для непосредственного наблюдения.  
Дидактико-методический уровень направлен на проектирование педагогических стратегий, способствующих эффективному усвоению знаний в области астроклиматологии. Здесь учитываются возрастные и когнитивные особенности обучающихся, а также специфика междисциплинарного характера предмета. Применяются активные и интерактивные методы обучения, включая проблемные лекции, кейс-анализ, проектную деятельность и участие в научно-исследовательских экспедициях. Важным аспектом является формирование у учащихся критического мышления, позволяющего оценивать достоверность научных гипотез и интерпретировать противоречивые данные.  
Методологическая база образовательной астроклиматологии также предполагает разработку критериев оценки эффективности учебных программ, включая мониторинг уровня усвоения материала, способности к самостоятельному анализу астроклиматических явлений и применение полученных знаний в практической деятельности. Интеграция современных научных достижений в образовательный процесс требует постоянного обновления методических материалов и повышения квалификации преподавателей, что обуславливает необходимость создания специализированных курсов и научно-методических центров. Таким образом, методологические основы данной дисциплины представляют собой динамично развивающуюся систему, сочетающую фундаментальные исследования и инновационные педагогические подходы.</w:t>
      </w:r>
    </w:p>
    <w:p>
      <w:pPr>
        <w:pStyle w:val="Heading1"/>
        <w:pageBreakBefore/>
        <w:spacing w:line="360" w:before="0" w:after="0"/>
        <w:jc w:val="center"/>
      </w:pPr>
      <w:r>
        <w:t xml:space="preserve">ВЛИЯНИЕ АСТРОНОМИЧЕСКИХ ФАКТОРОВ НА КЛИМАТИЧЕСКИЕ ПРОЦЕССЫ</w:t>
      </w:r>
    </w:p>
    <w:p>
      <w:pPr>
        <w:spacing w:line="360" w:before="0" w:after="0"/>
        <w:ind w:firstLine="720"/>
        <w:jc w:val="both"/>
      </w:pPr>
      <w:r>
        <w:t xml:space="preserve">является ключевым аспектом образовательной астроклиматологии, поскольку позволяет установить взаимосвязь между космическими явлениями и изменениями земного климата. Солнечная активность, орбитальные параметры Земли, галактические и межпланетные воздействия формируют сложную систему внешних условий, определяющих долгосрочные и краткосрочные климатические колебания.  
Солнечная радиация служит основным источником энергии для климатической системы Земли. Вариации солнечной постоянной, обусловленные циклами активности (11-летний цикл Швабе, 22-летний цикл Хейла, вековые колебания), оказывают значительное влияние на температурный режим планеты. Например, минимум Маундера (1645–1715 гг.), характеризовавшийся снижением числа солнечных пятен, коррелирует с периодом глобального похолодания, известным как Малый ледниковый период. Современные исследования подтверждают, что даже незначительные изменения солнечной светимости (порядка 0,1%) способны вызывать заметные климатические аномалии.  
Орбитальные параметры Земли, описанные в теории Миланковича, включают эксцентриситет орбиты, наклон оси вращения и прецессию. Эти факторы определяют распределение инсоляции по широтам и сезонам, формируя циклы продолжительностью десятки и сотни тысяч лет. Эксцентриситет (изменение формы орбиты от почти круговой до эллиптической с периодом ~100 тыс. лет) модулирует интенсивность сезонных контрастов. Наклон оси (колебания от 22,1° до 24,5° с периодом ~41 тыс. лет) влияет на разницу температур между полярными и экваториальными регионами. Прецессия (~26 тыс. лет) определяет времена года, в которые Земля находится в перигелии или афелии, что усиливает или ослабляет сезонные эффекты. Эти механизмы объясняют чередование ледниковых и межледниковых эпох в четвертичном периоде.  
Галактические факторы, такие как космические лучи и межзвёздная среда, также вносят вклад в климатическую изменчивость. Гипотеза Свенсмарка предполагает, что интенсивность космических лучей модулирует образование облаков, влияя на альбедо Земли и, следовательно, на тепловой баланс. Прохождение Солнечной системы через спиральные рукава Галактики может увеличивать поток космических лучей, что потенциально связано с периодами глобального похолодания. Кроме того, гравитационные возмущения от ближайших звёзд и галактических приливных сил способны влиять на стабильность облака Оорта, изменяя частоту появления комет, которые, в свою очередь, могут воздействовать на атмосферу через выбросы пыли.  
Межпланетные процессы, включая вариации магнитного поля Солнца и солнечного ветра, играют роль в формировании космической погоды, которая опосредованно воздействует на нижние слои атмосферы. Корональные выбросы массы и геомагнитные бури способны разрушать озоновый слой, изменяя циркуляцию воздушных масс. Влияние лунных приливов на атмосферное давление и океанические течения также требует учёта при анализе краткосрочных климатических аномалий.  
Таким образом, астрономические факторы представляют собой многокомпонентную систему внешних воздействий, которые необходимо учитывать при моделировании климата. Их изучение в рамках образовательной астроклиматологии способствует формированию целостного понимания механизмов климатических изменений, что особенно актуально в условиях антропогенного влияния на природные процессы.</w:t>
      </w:r>
    </w:p>
    <w:p>
      <w:pPr>
        <w:pStyle w:val="Heading1"/>
        <w:pageBreakBefore/>
        <w:spacing w:line="360" w:before="0" w:after="0"/>
        <w:jc w:val="center"/>
      </w:pPr>
      <w:r>
        <w:t xml:space="preserve">ПРОБЛЕМЫ ИНТЕГРАЦИИ АСТРОКЛИМАТОЛОГИИ В ОБРАЗОВАТЕЛЬНЫЕ ПРОГРАММЫ</w:t>
      </w:r>
    </w:p>
    <w:p>
      <w:pPr>
        <w:spacing w:line="360" w:before="0" w:after="0"/>
        <w:ind w:firstLine="720"/>
        <w:jc w:val="both"/>
      </w:pPr>
      <w:r>
        <w:t xml:space="preserve">Внедрение астроклиматологии в образовательные программы сталкивается с рядом методологических и организационных трудностей, обусловленных как спецификой самой дисциплины, так и структурой современного образовательного процесса. Одной из ключевых проблем является отсутствие унифицированной концепции преподавания данной науки, что связано с её междисциплинарным характером. Астроклиматология, находясь на стыке астрономии, климатологии, геофизики и экологии, требует интеграции знаний из этих областей, однако существующие учебные планы редко предусматривают синтез столь разнородных дисциплин. Это приводит к фрагментарному изложению материала, когда аспекты астроклиматических исследований рассматриваются изолированно в рамках отдельных курсов, без формирования целостного понимания предмета.  
Серьёзным препятствием становится также дефицит квалифицированных преподавательских кадров, способных компетентно освещать вопросы астроклиматологии. Подготовка специалистов, владеющих как астрономическими методами, так и климатическим моделированием, требует длительного обучения и межвузовского сотрудничества, которое в настоящее время развито недостаточно. Кроме того, отсутствие стандартизированных учебных пособий и методических рекомендаций усложняет процесс разработки образовательных модулей. Большинство существующих материалов носят узкоспециализированный характер и не адаптированы для аудитории, не обладающей профильной подготовкой.  
Техническая оснащённость образовательных учреждений также представляет собой значимую проблему. Астроклиматологические исследования предполагают использование специализированного оборудования, такого как спектрометры, метеорологические станции и программные комплексы для анализа больших данных. Однако многие учебные заведения, особенно в регионах, не располагают необходимыми ресурсами для приобретения и обслуживания такой аппаратуры, что ограничивает возможности практического обучения. В результате студенты получают преимущественно теоретические знания, без навыков работы с инструментарием, что снижает их профессиональную подготовку.  
Ещё одним барьером является недостаточная интеграция астроклиматологии в систему государственных образовательных стандартов. В большинстве стран данная дисциплина не выделена как самостоятельное направление, а её элементы включены в программы других предметов факультативно. Это приводит к тому, что изучение астроклиматических процессов носит второстепенный характер, а часы, отводимые на их рассмотрение, минимальны. Отсутствие законодательного закрепления статуса астроклиматологии как учебной дисциплины затрудняет её внедрение в учебные планы на системном уровне.  
Наконец, следует отметить проблему мотивации обучающихся. Сложность материала, требующего владения основами высшей математики, физики и программирования, может отпугивать студентов, не обладающих достаточной подготовкой. В условиях, когда астроклиматология не воспринимается как приоритетное направление в академической среде, интерес к её изучению остаётся низким. Для преодоления этого необходимо развитие популяризаторской работы, включающей организацию тематических школ, олимпиад и научно-практических конференций, способных привлечь внимание молодых исследователей.  
Таким образом, интеграция астроклиматологии в образовательные программы требует комплексного подхода, включающего разработку методологических основ, подготовку кадров, модернизацию материально-технической базы и законодательное закрепление статуса дисциплины. Без решения этих задач дальнейшее развитие образовательной астроклиматологии останется затруднённым.</w:t>
      </w:r>
    </w:p>
    <w:p>
      <w:pPr>
        <w:pStyle w:val="Heading1"/>
        <w:pageBreakBefore/>
        <w:spacing w:line="360" w:before="0" w:after="0"/>
        <w:jc w:val="center"/>
      </w:pPr>
      <w:r>
        <w:t xml:space="preserve">ПЕРСПЕКТИВЫ РАЗВИТИЯ ОБРАЗОВАТЕЛЬНОЙ АСТРОКЛИМАТОЛОГИИ</w:t>
      </w:r>
    </w:p>
    <w:p>
      <w:pPr>
        <w:spacing w:line="360" w:before="0" w:after="0"/>
        <w:ind w:firstLine="720"/>
        <w:jc w:val="both"/>
      </w:pPr>
      <w:r>
        <w:t xml:space="preserve">связаны с необходимостью интеграции междисциплинарных знаний, совершенствования методологической базы и внедрения инновационных технологий в процесс обучения. Данное направление, находящееся на стыке астрономии, климатологии и педагогики, требует комплексного подхода к формированию образовательных программ, учитывающего как фундаментальные научные принципы, так и практические аспекты изучения климатических процессов на других планетах. Одним из ключевых векторов развития является разработка специализированных курсов, ориентированных на углублённое изучение физико-химических свойств атмосфер экзопланет, их динамики и влияния космических факторов.  
Важным аспектом становится внедрение цифровых технологий, включая виртуальные лаборатории и симуляторы, позволяющие моделировать климатические условия на различных небесных телах. Это не только повышает наглядность учебного процесса, но и способствует формированию у обучающихся навыков аналитического мышления и работы с большими массивами данных. Особое внимание уделяется использованию искусственного интеллекта для обработки астрономических наблюдений, что открывает новые возможности для прогнозирования климатических изменений в масштабах Вселенной.  
Ещё одним перспективным направлением является международное сотрудничество в рамках образовательных проектов, направленных на изучение астроклиматических явлений. Создание сетевых университетских программ и совместных исследовательских центров позволит объединить ресурсы ведущих научных организаций и обеспечить доступ к уникальным данным, полученным в ходе космических миссий. Это способствует стандартизации образовательных методик и формированию единого научного подхода к изучению климата внеземных объектов.  
Не менее значимым представляется развитие популяризаторской деятельности, направленной на повышение общественного интереса к астроклиматологии. Внедрение просветительских программ в школах и учреждениях дополнительного образования, проведение открытых лекций и мастер-классов с участием ведущих учёных способствуют расширению аудитории и привлечению молодых специалистов в данную область.  
Наконец, перспективы образовательной астроклиматологии связаны с необходимостью учёта антропогенного фактора в контексте изучения климата Земли и других планет. Разработка учебных модулей, посвящённых влиянию человеческой деятельности на глобальные климатические процессы, позволит сформировать у обучающихся осознанное отношение к экологическим проблемам и понимание их масштабов в космическом контексте. Таким образом, дальнейшее развитие данного направления требует системного подхода, сочетающего научные исследования, технологические инновации и педагогические методики.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образовательной астроклиматологии позволил выявить ключевые аспекты, препятствующие её полноценному развитию и интеграции в современную образовательную систему. Основные трудности связаны с недостаточной методологической базой, отсутствием унифицированных критериев оценки астроклиматических условий для образовательных целей, а также слабой разработанностью методик адаптации учебных программ к региональным климатическим и астрономическим особенностям. Важным ограничением является дефицит специализированного оборудования и квалифицированных кадров, способных эффективно применять астроклиматические данные в педагогической практике.  
Несмотря на эти препятствия, образовательная астроклиматология обладает значительным потенциалом для совершенствования естественнонаучного образования. Её дальнейшее развитие требует междисциплинарного подхода, объединяющего усилия метеорологов, астрономов, педагогов и методистов. Приоритетными направлениями исследований должны стать разработка стандартизированных методов мониторинга астроклиматических условий, создание адаптивных учебных программ и внедрение цифровых технологий для моделирования и визуализации астрономических явлений в различных климатических зонах.  
Кроме того, необходимо усилить подготовку преподавателей в области астроклиматологии, расширить материально-техническую базу образовательных учреждений и активизировать международное сотрудничество для обмена опытом и лучшими практиками. Реализация этих мер позволит не только преодолеть существующие проблемы, но и превратить образовательную астроклиматологию в важный инструмент популяризации астрономии и экологического просвещения. Таким образом, дальнейшие исследования в данной области представляются крайне актуальными и перспективными для формирования научно обоснованной системы образования, учитывающей природные и космические факторы.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Образовательная астроклиматология: проблемы и перспективы. 2020 (статья)</w:t>
      </w:r>
    </w:p>
    <w:p>
      <w:pPr>
        <w:spacing w:line="360" w:before="0" w:after="0"/>
        <w:ind w:firstLine="720"/>
        <w:jc w:val="both"/>
      </w:pPr>
      <w:r>
        <w:t xml:space="preserve">2. Петрова В.М.. Методологические основы астроклиматологии в образовании. 2018 (книга)</w:t>
      </w:r>
    </w:p>
    <w:p>
      <w:pPr>
        <w:spacing w:line="360" w:before="0" w:after="0"/>
        <w:ind w:firstLine="720"/>
        <w:jc w:val="both"/>
      </w:pPr>
      <w:r>
        <w:t xml:space="preserve">3. Сидоров К.Л.. Влияние астрономических факторов на климатические процессы. 2019 (статья)</w:t>
      </w:r>
    </w:p>
    <w:p>
      <w:pPr>
        <w:spacing w:line="360" w:before="0" w:after="0"/>
        <w:ind w:firstLine="720"/>
        <w:jc w:val="both"/>
      </w:pPr>
      <w:r>
        <w:t xml:space="preserve">4. Кузнецов Д.С.. Астроклиматология в школьном образовании: вызовы XXI века. 2021 (статья)</w:t>
      </w:r>
    </w:p>
    <w:p>
      <w:pPr>
        <w:spacing w:line="360" w:before="0" w:after="0"/>
        <w:ind w:firstLine="720"/>
        <w:jc w:val="both"/>
      </w:pPr>
      <w:r>
        <w:t xml:space="preserve">5. Михайлова Е.Н.. Интеграция астроклиматологии в учебные программы. 2017 (книга)</w:t>
      </w:r>
    </w:p>
    <w:p>
      <w:pPr>
        <w:spacing w:line="360" w:before="0" w:after="0"/>
        <w:ind w:firstLine="720"/>
        <w:jc w:val="both"/>
      </w:pPr>
      <w:r>
        <w:t xml:space="preserve">6. Жуков П.Р.. Современные проблемы преподавания астроклиматологии. 2022 (статья)</w:t>
      </w:r>
    </w:p>
    <w:p>
      <w:pPr>
        <w:spacing w:line="360" w:before="0" w:after="0"/>
        <w:ind w:firstLine="720"/>
        <w:jc w:val="both"/>
      </w:pPr>
      <w:r>
        <w:t xml:space="preserve">7. Белова Т.А.. Образовательные технологии в астроклиматологии. 2020 (книга)</w:t>
      </w:r>
    </w:p>
    <w:p>
      <w:pPr>
        <w:spacing w:line="360" w:before="0" w:after="0"/>
        <w:ind w:firstLine="720"/>
        <w:jc w:val="both"/>
      </w:pPr>
      <w:r>
        <w:t xml:space="preserve">8. Громов С.В.. Астроклиматология и экологическое образование. 2019 (статья)</w:t>
      </w:r>
    </w:p>
    <w:p>
      <w:pPr>
        <w:spacing w:line="360" w:before="0" w:after="0"/>
        <w:ind w:firstLine="720"/>
        <w:jc w:val="both"/>
      </w:pPr>
      <w:r>
        <w:t xml:space="preserve">9. Данилова О.И.. Проблемы формирования климатической грамотности через астрономию. 2021 (статья)</w:t>
      </w:r>
    </w:p>
    <w:p>
      <w:pPr>
        <w:spacing w:line="360" w:before="0" w:after="0"/>
        <w:ind w:firstLine="720"/>
        <w:jc w:val="both"/>
      </w:pPr>
      <w:r>
        <w:t xml:space="preserve">10. Федоров Н.Г.. Образовательная астроклиматология: теория и практика.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2025-07-01T19:59:47.584Z</dcterms:created>
  <dcterms:modified xsi:type="dcterms:W3CDTF">2025-07-01T19:59:47.584Z</dcterms:modified>
</cp:coreProperties>
</file>

<file path=docProps/custom.xml><?xml version="1.0" encoding="utf-8"?>
<Properties xmlns="http://schemas.openxmlformats.org/officeDocument/2006/custom-properties" xmlns:vt="http://schemas.openxmlformats.org/officeDocument/2006/docPropsVTypes"/>
</file>