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навигационной вулканологии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вулканологии и сейсмологии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вулканология сталкивается с рядом сложных задач, связанных с мониторингом и прогнозированием активности вулканов, особенно в условиях труднодоступных регионов. Одним из ключевых направлений, требующих углублённого изучения, является навигационная вулканология — область науки, объединяющая методы геодезии, дистанционного зондирования и спутниковых технологий для исследования вулканических процессов. Актуальность данной темы обусловлена необходимостью повышения точности и оперативности получения данных о деформациях земной поверхности, газовых выбросах и термических аномалиях, что критически важно для раннего предупреждения катастрофических извержений.  
Несмотря на значительные достижения в области спутниковой навигации и геофизического мониторинга, навигационная вулканология сталкивается с рядом методологических и технических проблем. К ним относятся ограниченная разрешающая способность приборов, влияние атмосферных помех на точность измерений, а также сложности интерпретации больших массивов данных в режиме реального времени. Кроме того, интеграция разнородных данных (GPS, InSAR, тепловизионных съёмок) требует разработки унифицированных алгоритмов обработки, что остаётся актуальной научной задачей.  
Важным аспектом является также адаптация существующих навигационных технологий к специфике вулканических регионов, где традиционные методы могут давать значительные погрешности из-за высокой динамичности геологических процессов. В связи с этим особое значение приобретают исследования, направленные на совершенствование аппаратно-программных комплексов, позволяющих минимизировать влияние внешних факторов на результаты измерений.  
Таким образом, изучение проблем навигационной вулканологии представляет собой междисциплинарную задачу, решение которой способно существенно повысить эффективность мониторинга вулканической активности и снизить риски для населения и инфраструктуры. В данном реферате рассматриваются основные вызовы, стоящие перед данной областью, анализируются существующие подходы к их преодолению и оцениваются перспективы дальнейшего развития технологий вулканического мониторинга.</w:t>
      </w:r>
    </w:p>
    <w:p>
      <w:pPr>
        <w:pStyle w:val="Heading1"/>
        <w:pageBreakBefore/>
        <w:spacing w:line="360" w:before="0" w:after="0"/>
        <w:jc w:val="center"/>
      </w:pPr>
      <w:r>
        <w:t xml:space="preserve">МЕТОДЫ МОНИТОРИНГА ВУЛКАНИЧЕСКОЙ АКТИВНОСТИ</w:t>
      </w:r>
    </w:p>
    <w:p>
      <w:pPr>
        <w:spacing w:line="360" w:before="0" w:after="0"/>
        <w:ind w:firstLine="720"/>
        <w:jc w:val="both"/>
      </w:pPr>
      <w:r>
        <w:t xml:space="preserve">Мониторинг вулканической активности представляет собой комплексный процесс, направленный на своевременное выявление предвестников извержений и оценку потенциальных угроз. В современной вулканологии применяются разнообразные методы, основанные на геофизических, геохимических и дистанционных технологиях. Сейсмический мониторинг является одним из наиболее информативных подходов, поскольку вулканическая деятельность сопровождается характерными сейсмическими сигналами, такими как вулкано-тектонические землетрясения, длинные периодические события и гармонический тремор. Анализ частотного спектра и пространственного распределения этих событий позволяет прогнозировать динамику магматических процессов.  
Геодезические методы, включая GPS-наблюдения и интерферометрическую радиолокацию (InSAR), обеспечивают высокоточное измерение деформаций земной поверхности, вызванных миграцией магмы или изменением давления в магматических очагах. Спутниковые технологии, такие как радар с синтезированной апертурой (SAR), позволяют отслеживать даже незначительные смещения грунта в масштабах всего вулканического сооружения, что особенно актуально для труднодоступных регионов.  
Геохимический мониторинг фокусируется на анализе состава газовых эманаций и термальных вод. Изменения концентрации диоксида серы (SO₂), углекислого газа (CO₂) и других вулканических газов служат индикаторами активизации магматических процессов. Спектрометрические и хроматографические методы, включая мобильные газоанализаторы и многоканальные системы, обеспечивают оперативное обнаружение аномалий в газовом составе.  
Термальный мониторинг, осуществляемый с помощью инфракрасных камер и спутниковых датчиков, фиксирует аномальные изменения температуры на поверхности вулкана, что может свидетельствовать о подъёме магмы или формировании новых фумарол. Современные системы, такие как MODIS и ASTER, позволяют проводить глобальный анализ термальных аномалий с высоким пространственным и временным разрешением.  
Интеграция данных различных методов в единые системы, например, вулканические обсерватории, значительно повышает точность прогнозирования. Машинное обучение и алгоритмы автоматической классификации сигналов способствуют оперативной обработке больших массивов данных, минимизируя субъективные ошибки интерпретации. Однако остаются проблемы, связанные с ограниченной чувствительностью оборудования в условиях экстремальных температур и агрессивных сред, а также необходимостью дальнейшего совершенствования моделей, описывающих взаимосвязь между наблюдаемыми параметрами и динамикой вулканических процессов.</w:t>
      </w:r>
    </w:p>
    <w:p>
      <w:pPr>
        <w:pStyle w:val="Heading1"/>
        <w:pageBreakBefore/>
        <w:spacing w:line="360" w:before="0" w:after="0"/>
        <w:jc w:val="center"/>
      </w:pPr>
      <w:r>
        <w:t xml:space="preserve">ТРУДНОСТИ ПРОГНОЗИРОВАНИЯ ИЗВЕРЖЕНИЙ</w:t>
      </w:r>
    </w:p>
    <w:p>
      <w:pPr>
        <w:spacing w:line="360" w:before="0" w:after="0"/>
        <w:ind w:firstLine="720"/>
        <w:jc w:val="both"/>
      </w:pPr>
      <w:r>
        <w:t xml:space="preserve">Прогнозирование извержений вулканов представляет собой одну из наиболее сложных задач современной вулканологии, что обусловлено комплексным взаимодействием геологических, геофизических и геохимических факторов. Основная трудность заключается в отсутствии универсальных прекурсоров, которые могли бы однозначно указывать на приближение катастрофического события. Хотя сейсмическая активность, деформация поверхности и изменения газового состава фумарол часто рассматриваются в качестве ключевых индикаторов, их интерпретация осложняется высокой вариабельностью вулканических систем. Например, некоторые вулканы демонстрируют продолжительные периоды повышенной сейсмичности без последующего извержения, тогда как другие извергаются практически без предварительных сигналов.  
Ещё одной проблемой является ограниченность инструментальных данных, особенно для удалённых или малоизученных вулканов. Современные мониторинговые системы, такие как GPS-станции, инфразвуковые датчики и спутниковые интерферометрические методы, требуют значительных финансовых и технических ресурсов, что делает их недоступными для многих регионов. Кроме того, даже при наличии оборудования долгосрочный прогноз остаётся ненадёжным из-за нелинейной динамики магматических процессов. Магматические очаги могут находиться в состоянии метастабильного равновесия десятилетиями, а их активизация иногда происходит под воздействием внешних факторов, таких как тектонические напряжения или гидротермальные изменения, которые трудно предсказать.  
Важным аспектом является также неоднородность поведения вулканов, что исключает возможность создания единой модели прогнозирования. Даже в пределах одного вулканического региона отдельные вулканы могут демонстрировать принципиально разные сценарии подготовки к извержению. Например, стратовулканы, характеризующиеся вязкой магмой, чаще проявляют длительные предвестниковые явления, в то время как щитовые вулканы с низковязкой базальтовой магмой могут извергаться с минимальным предупреждением.  
Наконец, значительные сложности связаны с интерпретацией исторических данных. Катастрофические извержения происходят редко, что ограничивает статистическую базу для анализа. Кроме того, инструментальные записи охватывают лишь последние десятилетия, тогда как циклы активности многих вулканов измеряются столетиями. Это создаёт проблему экстраполяции краткосрочных наблюдений на долгосрочные прогнозы. Таким образом, несмотря на прогресс в методах мониторинга, точное предсказание времени, масштаба и характера извержений остаётся недостижимым идеалом, требующим дальнейших междисциплинарных исследований.</w:t>
      </w:r>
    </w:p>
    <w:p>
      <w:pPr>
        <w:pStyle w:val="Heading1"/>
        <w:pageBreakBefore/>
        <w:spacing w:line="360" w:before="0" w:after="0"/>
        <w:jc w:val="center"/>
      </w:pPr>
      <w:r>
        <w:t xml:space="preserve">ВЛИЯНИЕ ВУЛКАНИЧЕСКИХ ВЫБРОСОВ НА НАВИГАЦИОННЫЕ СИСТЕМЫ</w:t>
      </w:r>
    </w:p>
    <w:p>
      <w:pPr>
        <w:spacing w:line="360" w:before="0" w:after="0"/>
        <w:ind w:firstLine="720"/>
        <w:jc w:val="both"/>
      </w:pPr>
      <w:r>
        <w:t xml:space="preserve">является одной из ключевых проблем современной навигационной вулканологии. Вулканическая активность сопровождается выбросом в атмосферу значительного количества пепла, газов и аэрозолей, которые способны оказывать существенное воздействие на работу спутниковых и радионавигационных систем. Основные механизмы такого влияния связаны с рассеиванием и поглощением радиосигналов, а также с изменением ионосферных параметров, что приводит к снижению точности позиционирования и возникновению ошибок в навигационных данных.  
Одним из наиболее значимых факторов является воздействие вулканического пепла на распространение сигналов глобальных навигационных спутниковых систем (ГНСС), таких как GPS, ГЛОНАСС и Galileo. Частицы пепла, обладающие высокой диэлектрической проницаемостью, вызывают задержку и рассеяние радиоволн, что приводит к ослаблению сигнала и увеличению ошибок измерений. Особенно выражен этот эффект в тропосфере, где концентрация аэрозолей максимальна. Кроме того, крупные извержения сопровождаются образованием плотных пепловых облаков, которые могут экранировать сигналы, делая их недоступными для приёмников на значительных расстояниях от источника.  
Важную роль играют также вулканические газы, в частности диоксид серы (SO₂), который при взаимодействии с атмосферной влагой образует сернокислотные аэрозоли. Эти частицы способны изменять электронные плотности в ионосфере, вызывая флуктуации в распространении радиоволн. Ионосферные возмущения, индуцированные вулканической активностью, приводят к возникновению ошибок в определении местоположения, особенно в высокоширотных регионах, где чувствительность навигационных систем к ионосферным аномалиям повышена.  
Помимо прямого воздействия на радиосигналы, вулканические выбросы могут влиять на работу наземной инфраструктуры навигационных систем. Коррозионно-активные газы, такие как хлористый водород (HCl) и фтороводород (HF), способны повреждать антенные системы и электронные компоненты, снижая их надежность и долговечность. Кроме того, пеплопады могут нарушать энергоснабжение объектов, что критично для стабильного функционирования станций дифференциальной коррекции и других вспомогательных систем.  
Таким образом, вулканические выбросы представляют собой комплексную угрозу для навигационных технологий, требующую разработки специализированных методов мониторинга и коррекции. Современные исследования направлены на моделирование распространения пепловых облаков, прогнозирование ионосферных возмущений и создание алгоритмов компенсации ошибок, что позволит минимизировать негативное влияние вулканической активности на точность и надежность навигационных систем.</w:t>
      </w:r>
    </w:p>
    <w:p>
      <w:pPr>
        <w:pStyle w:val="Heading1"/>
        <w:pageBreakBefore/>
        <w:spacing w:line="360" w:before="0" w:after="0"/>
        <w:jc w:val="center"/>
      </w:pPr>
      <w:r>
        <w:t xml:space="preserve">СОВРЕМЕННЫЕ ТЕХНОЛОГИИ В НАВИГАЦИОННОЙ ВУЛКАНОЛОГИИ</w:t>
      </w:r>
    </w:p>
    <w:p>
      <w:pPr>
        <w:spacing w:line="360" w:before="0" w:after="0"/>
        <w:ind w:firstLine="720"/>
        <w:jc w:val="both"/>
      </w:pPr>
      <w:r>
        <w:t xml:space="preserve">Современные технологии играют ключевую роль в развитии навигационной вулканологии, позволяя решать сложные задачи мониторинга и прогнозирования вулканической активности. Одним из наиболее значимых инструментов являются глобальные навигационные спутниковые системы (GNSS), такие как GPS, ГЛОНАСС, Galileo и BeiDou. Эти системы обеспечивают высокоточное измерение деформаций земной поверхности, вызванных магматическими процессами. Установка GNSS-приемников вблизи активных вулканов позволяет фиксировать даже незначительные смещения, что способствует раннему обнаружению предвестников извержений.  
Дополнительным методом является использование интерферометрического синтезированного радара (InSAR), который предоставляет данные о деформациях поверхности с миллиметровой точностью. Спутниковые радары, такие как Sentinel-1, позволяют получать регулярные снимки обширных территорий, включая труднодоступные районы. Комбинация GNSS и InSAR значительно повышает надежность прогнозов, так как эти технологии взаимно дополняют друг друга: GNSS обеспечивает непрерывный мониторинг в ключевых точках, а InSAR охватывает большие площади с высокой детализацией.  
Беспилотные летательные аппараты (БПЛА) также находят применение в навигационной вулканологии. Оснащенные мультиспектральными камерами, лидарами и газоанализаторами, дроны позволяют оперативно обследовать активные зоны, собирать пробы вулканических газов и строить трехмерные модели рельефа. Это особенно важно при изучении динамики лавовых потоков и пирокластических облаков, где традиционные методы наблюдения могут быть опасны для исследователей.  
Машинное обучение и искусственный интеллект активно внедряются в обработку больших массивов данных, получаемых от датчиков. Алгоритмы автоматической классификации сейсмических событий, анализа газового состава и прогнозирования извержений позволяют ускорить принятие решений в условиях неопределенности. Например, нейросетевые модели способны выявлять скрытые закономерности в данных, которые остаются незамеченными при ручном анализе.  
Перспективным направлением является разработка автономных роботизированных систем, способных работать в экстремальных условиях. Подводные аппараты, оснащенные навигационными датчиками, исследуют подводные вулканы, а наземные роботы могут использоваться для развертывания временных сенсорных сетей в зонах повышенной опасности.  
Несмотря на значительные успехи, остаются технические и методологические вызовы, такие как обеспечение устойчивой связи в удаленных районах, миниатюризация оборудования и повышение энергоэффективности автономных систем. Дальнейшее развитие навигационных технологий требует междисциплинарного подхода, объединяющего достижения геофизики, робототехники и компьютерных наук.</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проблем навигационной вулканологии позволяет констатировать, что данное направление остаётся одной из наиболее сложных и актуальных областей вулканологических исследований. Несмотря на значительные достижения в области мониторинга и прогнозирования извержений, ключевые трудности связаны с интеграцией навигационных технологий в условия экстремальных вулканических сред. Ограниченная точность спутниковых систем в зонах активной дегазации, искажение сигналов из-за электромагнитных помех, а также недостаточная адаптивность автономных навигационных комплексов к динамически меняющимся ландшафтам существенно снижают эффективность полевых исследований.  
Особого внимания заслуживает проблема оперативного картографирования лавовых потоков и пирокластических селей, где традиционные методы GPS/ГЛОНАСС демонстрируют критическую зависимость от атмосферных условий. Перспективным направлением представляется разработка гибридных навигационных систем, комбинирующих инерциальные датчики, доплеровские радары и машинное обучение для компенсации погрешностей. Кроме того, отсутствие стандартизированных протоколов обмена данными между геофизическими и навигационными службами затрудняет создание глобальных систем раннего предупреждения.  
Решение указанных проблем требует междисциплинарного подхода с участием вулканологов, геодезистов и специалистов по робототехнике. Приоритетными задачами на ближайшее десятилетие должны стать: совершенствование алгоритмов фильтрации шумов, создание радиационно-стойкого оборудования и расширение сети наземных референцных станций в вулканически активных регионах. Только комплексная модернизация методологической и технической базы позволит обеспечить безопасность научных экспедиций и повысить достоверность прогнозных моделей, что является неотъемлемым условием устойчивого развития территорий, подверженных вулканическим рискам.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Tilling, R.I.. Volcanic hazards and their mitigation: Progress and problems. 1989 (article)</w:t>
      </w:r>
    </w:p>
    <w:p>
      <w:pPr>
        <w:spacing w:line="360" w:before="0" w:after="0"/>
        <w:ind w:firstLine="720"/>
        <w:jc w:val="both"/>
      </w:pPr>
      <w:r>
        <w:t xml:space="preserve">2. McGuire, W.J., Kilburn, C.R.J., Murray, J.B.. Monitoring Active Volcanoes: Strategies, Procedures and Techniques. 1995 (book)</w:t>
      </w:r>
    </w:p>
    <w:p>
      <w:pPr>
        <w:spacing w:line="360" w:before="0" w:after="0"/>
        <w:ind w:firstLine="720"/>
        <w:jc w:val="both"/>
      </w:pPr>
      <w:r>
        <w:t xml:space="preserve">3. Scarpa, R., Tilling, R.I.. Monitoring and Mitigation of Volcano Hazards. 1996 (book)</w:t>
      </w:r>
    </w:p>
    <w:p>
      <w:pPr>
        <w:spacing w:line="360" w:before="0" w:after="0"/>
        <w:ind w:firstLine="720"/>
        <w:jc w:val="both"/>
      </w:pPr>
      <w:r>
        <w:t xml:space="preserve">4. Pyle, D.M.. Remote sensing of volcanoes and volcanic processes: integrating observation and modelling. 2013 (article)</w:t>
      </w:r>
    </w:p>
    <w:p>
      <w:pPr>
        <w:spacing w:line="360" w:before="0" w:after="0"/>
        <w:ind w:firstLine="720"/>
        <w:jc w:val="both"/>
      </w:pPr>
      <w:r>
        <w:t xml:space="preserve">5. Gudmundsson, M.T., et al.. Volcanic hazards from Iceland: analysis and implications of the Eyjafjallajökull eruption. 2012 (article)</w:t>
      </w:r>
    </w:p>
    <w:p>
      <w:pPr>
        <w:spacing w:line="360" w:before="0" w:after="0"/>
        <w:ind w:firstLine="720"/>
        <w:jc w:val="both"/>
      </w:pPr>
      <w:r>
        <w:t xml:space="preserve">6. Sparks, R.S.J., et al.. Volcanic Plumes. 1997 (book)</w:t>
      </w:r>
    </w:p>
    <w:p>
      <w:pPr>
        <w:spacing w:line="360" w:before="0" w:after="0"/>
        <w:ind w:firstLine="720"/>
        <w:jc w:val="both"/>
      </w:pPr>
      <w:r>
        <w:t xml:space="preserve">7. USGS Volcano Hazards Program. Navigation and Monitoring of Volcanic Activity. 2023 (internet-resource)</w:t>
      </w:r>
    </w:p>
    <w:p>
      <w:pPr>
        <w:spacing w:line="360" w:before="0" w:after="0"/>
        <w:ind w:firstLine="720"/>
        <w:jc w:val="both"/>
      </w:pPr>
      <w:r>
        <w:t xml:space="preserve">8. Wright, R., et al.. Satellite observations of volcanic activity: current capabilities and future directions. 2015 (article)</w:t>
      </w:r>
    </w:p>
    <w:p>
      <w:pPr>
        <w:spacing w:line="360" w:before="0" w:after="0"/>
        <w:ind w:firstLine="720"/>
        <w:jc w:val="both"/>
      </w:pPr>
      <w:r>
        <w:t xml:space="preserve">9. Calvari, S., et al.. Lava flow hazards at Mount Etna: constraints imposed by eruptive history and numerical simulations. 2003 (article)</w:t>
      </w:r>
    </w:p>
    <w:p>
      <w:pPr>
        <w:spacing w:line="360" w:before="0" w:after="0"/>
        <w:ind w:firstLine="720"/>
        <w:jc w:val="both"/>
      </w:pPr>
      <w:r>
        <w:t xml:space="preserve">10. Global Volcanism Program (Smithsonian Institution). Volcanoes of the World: Online Database.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2025-07-03T11:43:17.454Z</dcterms:created>
  <dcterms:modified xsi:type="dcterms:W3CDTF">2025-07-03T11:43:17.454Z</dcterms:modified>
</cp:coreProperties>
</file>

<file path=docProps/custom.xml><?xml version="1.0" encoding="utf-8"?>
<Properties xmlns="http://schemas.openxmlformats.org/officeDocument/2006/custom-properties" xmlns:vt="http://schemas.openxmlformats.org/officeDocument/2006/docPropsVTypes"/>
</file>