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медицинской экологии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экологии человека и гигиены окружающей среды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медицинская экология представляет собой междисциплинарную область знаний, исследующую взаимосвязь между состоянием окружающей среды и здоровьем человека. В условиях глобализации и интенсификации антропогенного воздействия на биосферу проблема негативного влияния экологических факторов на медико-биологические показатели населения приобретает особую актуальность. Загрязнение атмосферного воздуха, водных ресурсов, почвы, а также накопление токсичных веществ в пищевых цепях формируют комплекс экологических рисков, способствующих росту заболеваемости, снижению качества жизни и увеличению нагрузки на систему здравоохранения.  
Одной из ключевых проблем медицинской экологии является изучение механизмов воздействия поллютантов на организм человека, включая канцерогенные, мутагенные и тератогенные эффекты. Особую опасность представляют стойкие органические загрязнители, тяжелые металлы и радионуклиды, обладающие кумулятивными свойствами и способные вызывать отдаленные последствия даже при низких концентрациях. Кроме того, возрастает роль новых экологических угроз, таких как микропластик, электромагнитное излучение и синтетические биоциды, чье влияние на здоровье до конца не изучено.  
Важным аспектом медицинской экологии является также анализ социально-экологических детерминант здоровья, включая неравномерность распределения экологических рисков между различными группами населения. Урбанизированные территории, промышленные зоны и регионы с деградирующими экосистемами демонстрируют повышенные уровни экологически обусловленной патологии, что требует разработки адресных профилактических мер и систем мониторинга.  
Таким образом, актуальность исследования проблем медицинской экологии обусловлена необходимостью комплексного подхода к оценке и минимизации экологических рисков для здоровья человека. В данном реферате рассматриваются основные аспекты данной проблемы, включая классификацию экопатогенных факторов, их влияние на ключевые физиологические системы, а также стратегии управления экологическим здоровьем на индивидуальном и популяционном уровнях.</w:t>
      </w:r>
    </w:p>
    <w:p>
      <w:pPr>
        <w:pStyle w:val="Heading1"/>
        <w:pageBreakBefore/>
        <w:spacing w:line="360" w:before="0" w:after="0"/>
        <w:jc w:val="center"/>
      </w:pPr>
      <w:r>
        <w:t xml:space="preserve">ВЛИЯНИЕ ЗАГРЯЗНЕНИЯ ОКРУЖАЮЩЕЙ СРЕДЫ НА ЗДОРОВЬЕ ЧЕЛОВЕКА</w:t>
      </w:r>
    </w:p>
    <w:p>
      <w:pPr>
        <w:spacing w:line="360" w:before="0" w:after="0"/>
        <w:ind w:firstLine="720"/>
        <w:jc w:val="both"/>
      </w:pPr>
      <w:r>
        <w:t xml:space="preserve">Загрязнение окружающей среды представляет собой одну из наиболее актуальных проблем современной медицинской экологии, оказывая прямое и опосредованное воздействие на здоровье человека. Антропогенные факторы, такие как выбросы промышленных предприятий, транспортные эмиссии, использование пестицидов в сельском хозяйстве и накопление отходов, приводят к ухудшению качества воздуха, воды и почвы, что, в свою очередь, способствует развитию широкого спектра заболеваний.  
Наибольшую опасность для здоровья представляют химические загрязнители, включая тяжелые металлы (свинец, ртуть, кадмий), диоксины, полициклические ароматические углеводороды (ПАУ) и другие стойкие органические загрязнители. Эти вещества обладают кумулятивным эффектом, накапливаясь в организме и вызывая хронические интоксикации, которые могут проявляться в виде нарушений функций нервной, эндокринной, иммунной и репродуктивной систем. Например, свинец, попадая в организм через загрязненную воду или воздух, приводит к снижению когнитивных функций, особенно у детей, а длительное воздействие кадмия ассоциируется с развитием почечной недостаточности и остеопороза.  
Загрязнение атмосферного воздуха, обусловленное выбросами диоксида серы, оксидов азота, мелкодисперсных частиц (PM2.5 и PM10), является значимым фактором риска респираторных и сердечно-сосудистых заболеваний. Многочисленные эпидемиологические исследования подтверждают связь между повышенной концентрацией PM2.5 и ростом заболеваемости бронхиальной астмой, хронической обструктивной болезнью легких (ХОБЛ), а также увеличением частоты инфарктов миокарда и инсультов. Кроме того, загрязнение воздуха канцерогенными веществами, такими как бенз(а)пирен, способствует росту онкологической патологии, в частности рака легких.  
Не менее значимым является влияние загрязнения водных ресурсов на здоровье населения. Потребление воды, содержащей патогенные микроорганизмы, токсичные химические соединения или избыточное количество нитратов, приводит к распространению инфекционных заболеваний, поражений печени и почек, а также к метгемоглобинемии у детей. Особую опасность представляют эндокринные разрушители (фталаты, бисфенол А), которые даже в низких концентрациях нарушают гормональный баланс, увеличивая риск бесплодия, врожденных аномалий и онкологических заболеваний репродуктивной системы.  
Почва, загрязненная тяжелыми металлами и пестицидами, становится источником вторичного загрязнения пищевых продуктов, что создает дополнительную нагрузку на организм. Употребление сельскохозяйственной продукции, выращенной на таких почвах, может привести к хроническим отравлениям, дисфункции желудочно-кишечного тракта и подавлению иммунитета.  
Таким образом, загрязнение окружающей среды является комплексной проблемой, требующей междисциплинарного подхода для минимизации негативного воздействия на здоровье человека. Необходимы строгий контроль за выбросами вредных веществ, внедрение экологически чистых технологий и разработка эффективных мер профилактики заболеваний, связанных с экологическими факторами.</w:t>
      </w:r>
    </w:p>
    <w:p>
      <w:pPr>
        <w:pStyle w:val="Heading1"/>
        <w:pageBreakBefore/>
        <w:spacing w:line="360" w:before="0" w:after="0"/>
        <w:jc w:val="center"/>
      </w:pPr>
      <w:r>
        <w:t xml:space="preserve">МЕДИЦИНСКИЕ ОТХОДЫ И ИХ УТИЛИЗАЦИЯ</w:t>
      </w:r>
    </w:p>
    <w:p>
      <w:pPr>
        <w:spacing w:line="360" w:before="0" w:after="0"/>
        <w:ind w:firstLine="720"/>
        <w:jc w:val="both"/>
      </w:pPr>
      <w:r>
        <w:t xml:space="preserve">Медицинские отходы представляют собой одну из наиболее значимых проблем в области медицинской экологии, поскольку их неконтролируемое накопление и неправильная утилизация способны оказывать негативное воздействие на окружающую среду и здоровье населения. В соответствии с классификацией Всемирной организации здравоохранения (ВОЗ), медицинские отходы подразделяются на несколько категорий, включая опасные (инфекционные, токсичные, радиоактивные) и неопасные (бытовые). Наибольшую угрозу представляют инфекционные отходы, содержащие патогенные микроорганизмы, а также фармацевтические и химические отходы, способные вызывать токсическое загрязнение почвы и водных ресурсов.  
Основным методом утилизации медицинских отходов является термическая обработка, включая инсинерацию (сжигание) и пиролиз. Инсинерация позволяет эффективно уничтожать патогены и значительно уменьшать объем отходов, однако сопровождается выбросами диоксинов, фуранов и других токсичных соединений, что требует применения современных систем газоочистки. Альтернативой выступают автоклавирование и микроволновая обработка, которые обеспечивают обеззараживание отходов без образования вредных выбросов, но применимы лишь к определенным категориям отходов.  
Важным аспектом управления медицинскими отходами является их сегрегация на этапе образования, что позволяет минимизировать объем опасных отходов, направляемых на сложные и дорогостоящие методы утилизации. В развитых странах внедрены строгие нормативные требования к сбору, транспортировке и обезвреживанию медицинских отходов, включая использование маркированных контейнеров и специализированного транспорта. В то же время в развивающихся странах отсутствие инфраструктуры и недостаточное финансирование приводят к практикам несанкционированного захоронения или сжигания отходов в открытых условиях, что усугубляет экологические риски.  
Перспективным направлением в области утилизации медицинских отходов является внедрение технологий, основанных на принципах циркулярной экономики, таких как рециклинг отдельных компонентов (стекло, пластик) после их тщательной стерилизации. Однако данный подход требует разработки стандартизированных методик контроля безопасности переработанных материалов. Таким образом, решение проблемы медицинских отходов требует комплексного подхода, включающего совершенствование нормативно-правовой базы, внедрение экологически безопасных технологий и повышение осведомленности медицинского персонала о принципах устойчивого обращения с отходами.</w:t>
      </w:r>
    </w:p>
    <w:p>
      <w:pPr>
        <w:pStyle w:val="Heading1"/>
        <w:pageBreakBefore/>
        <w:spacing w:line="360" w:before="0" w:after="0"/>
        <w:jc w:val="center"/>
      </w:pPr>
      <w:r>
        <w:t xml:space="preserve">ЭКОЛОГИЧЕСКИЕ АСПЕКТЫ РАСПРОСТРАНЕНИЯ ИНФЕКЦИОННЫХ ЗАБОЛЕВАНИЙ</w:t>
      </w:r>
    </w:p>
    <w:p>
      <w:pPr>
        <w:spacing w:line="360" w:before="0" w:after="0"/>
        <w:ind w:firstLine="720"/>
        <w:jc w:val="both"/>
      </w:pPr>
      <w:r>
        <w:t xml:space="preserve">Распространение инфекционных заболеваний тесно связано с экологическими факторами, которые оказывают непосредственное влияние на эпидемиологическую ситуацию в различных регионах мира. Изменения климата, антропогенная трансформация природных ландшафтов, загрязнение окружающей среды и нарушения экологического баланса создают условия для возникновения и распространения патогенов. Одним из ключевых аспектов является изменение ареалов переносчиков инфекций, таких как комары, клещи и грызуны, чьи популяции расширяются в связи с глобальным потеплением. Например, рост температур способствует продвижению малярийных комаров в ранее неэндемичные районы, что увеличивает риск заражения для местного населения.  
Важную роль в распространении инфекций играет урбанизация, приводящая к формированию перенаселённых территорий с недостаточной санитарией. В таких условиях создаются благоприятные условия для вспышек кишечных инфекций, гепатита А и других заболеваний, передающихся фекально-оральным путём. Загрязнение водных ресурсов промышленными и бытовыми стоками способствует сохранению и циркуляции патогенных микроорганизмов, включая холерный вибрион и энтеровирусы. Кроме того, деградация почв в результате интенсивного сельского хозяйства и применения пестицидов может приводить к изменению микробиома, что повышает устойчивость патогенов к антимикробным препаратам.  
Особую опасность представляют зоонозные инфекции, передающиеся от животных к человеку. Уничтожение естественных местообитаний диких животных увеличивает частоту контактов между человеком и потенциальными носителями возбудителей, таких как вирусы Эбола, Нипах и SARS-CoV-2. Вырубка лесов и фрагментация экосистем способствуют миграции животных в антропогенные ландшафты, что создаёт новые пути передачи инфекций. Помимо этого, интенсивное животноводство, сопровождающееся использованием антибиотиков, ведёт к появлению резистентных штаммов бактерий, представляющих угрозу для общественного здоровья.  
Не менее значимым фактором является влияние климатических аномалий на динамику инфекционных заболеваний. Учащение экстремальных погодных явлений, таких как наводнения и засухи, способствует нарушению санитарно-гигиенических норм и ухудшению доступа к чистой воде, что провоцирует вспышки лептоспироза, шистосомоза и других инфекций. Повышение влажности и температуры воздуха создаёт условия для размножения грибковых патогенов, которые становятся причиной новых заболеваний дыхательных путей и кожных покровов.  
Таким образом, экологические изменения оказывают комплексное воздействие на эпидемиологию инфекционных болезней, требуя междисциплинарного подхода к их изучению и профилактике. Учёт экологических факторов при разработке стратегий здравоохранения позволяет прогнозировать риски и минимизировать последствия возникающих эпидемиологических угроз.</w:t>
      </w:r>
    </w:p>
    <w:p>
      <w:pPr>
        <w:pStyle w:val="Heading1"/>
        <w:pageBreakBefore/>
        <w:spacing w:line="360" w:before="0" w:after="0"/>
        <w:jc w:val="center"/>
      </w:pPr>
      <w:r>
        <w:t xml:space="preserve">ПРАВОВОЕ РЕГУЛИРОВАНИЕ В ОБЛАСТИ МЕДИЦИНСКОЙ ЭКОЛОГИИ</w:t>
      </w:r>
    </w:p>
    <w:p>
      <w:pPr>
        <w:spacing w:line="360" w:before="0" w:after="0"/>
        <w:ind w:firstLine="720"/>
        <w:jc w:val="both"/>
      </w:pPr>
      <w:r>
        <w:t xml:space="preserve">представляет собой комплекс норм, направленных на минимизацию негативного воздействия медицинской деятельности на окружающую среду и здоровье населения. В условиях роста антропогенной нагрузки и увеличения объема медицинских отходов особую актуальность приобретают вопросы законодательного обеспечения экологической безопасности в сфере здравоохранения.  
Основу правового регулирования составляют международные соглашения, национальные законы и подзаконные акты, регламентирующие обращение с медицинскими отходами, выбросы вредных веществ, использование опасных материалов и контроль за их утилизацией. Ключевым международным документом является Базельская конвенция о контроле за трансграничной перевозкой опасных отходов и их удалением (1989), которая устанавливает стандарты обращения с отходами, включая медицинские. В рамках Европейского союза действует Директива 2008/98/EC об отходах, предусматривающая иерархию управления отходами и обязательства по их безопасной утилизации.  
На национальном уровне правовые механизмы варьируются в зависимости от законодательства конкретной страны. В Российской Федерации основными нормативными актами являются Федеральный закон "Об охране окружающей среды" (2002), СанПиН 2.1.7.2790-10 "Санитарно-эпидемиологические требования к обращению с медицинскими отходами" и Федеральный закон "Об отходах производства и потребления" (1998). Эти документы определяют классификацию медицинских отходов, требования к их сбору, транспортировке, хранению и обезвреживанию, а также ответственность за нарушения.  
Одной из значимых проблем правового регулирования является недостаточная детализация норм, касающихся новых видов медицинских отходов, таких как фармацевтические препараты с истекшим сроком годности или одноразовые средства индивидуальной защиты. Кроме того, отсутствие единой системы мониторинга и слабая координация между контролирующими органами снижают эффективность законодательства.  
Важным аспектом является ответственность за экологические правонарушения в медицинской сфере. В соответствии с Кодексом об административных правонарушениях РФ (2001) и Уголовным кодексом РФ (1996) предусмотрены штрафы, приостановление деятельности и даже уголовное наказание за несанкционированный выброс опасных отходов или превышение допустимых норм загрязнения. Однако практика показывает, что меры воздействия зачастую носят формальный характер, а уровень выявляемости нарушений остается низким.  
Перспективы совершенствования правового регулирования связаны с гармонизацией национального законодательства с международными стандартами, внедрением современных технологий утилизации и усилением контроля за соблюдением экологических норм. Особое внимание должно уделяться разработке специализированных нормативных актов, регулирующих обращение с биологически опасными отходами, а также созданию системы стимулирования медицинских учреждений к внедрению экологически безопасных практик.  
Таким образом, правовое регулирование в области медицинской экологии остается динамично развивающейся сферой, требующей постоянного совершенствования законодательной базы и усиления механизмов контроля. Эффективное управление экологическими рисками в медицине возможно только при комплексном подходе, сочетающем жесткие нормативные требования с современными технологиями и повышением экологической культуры медицинского персонала.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медицинской экологии представляют собой комплексную и многогранную научную дисциплину, находящуюся на стыке экологии, медицины и социальных наук. Исследование антропогенного воздействия на окружающую среду и его последствий для здоровья человека демонстрирует неразрывную связь между качеством экосистем и уровнем заболеваемости населения. Современные данные свидетельствуют о том, что загрязнение атмосферного воздуха, водных ресурсов, почвы, а также накопление токсичных отходов и применение химических веществ в сельском хозяйстве являются ключевыми факторами, способствующими росту экологически обусловленных патологий. Особую тревогу вызывает увеличение частоты онкологических, респираторных, аллергических и иммунодефицитных заболеваний, что требует разработки новых методологических подходов к оценке экологических рисков.  
Важнейшим направлением в решении проблем медицинской экологии является совершенствование нормативно-правовой базы, внедрение экологически чистых технологий и формирование системы мониторинга за состоянием окружающей среды и здоровья населения. Необходима консолидация усилий научного сообщества, государственных структур и общественных организаций для реализации превентивных мер, направленных на минимизацию негативного антропогенного воздействия. Кроме того, особое внимание должно уделяться экологическому просвещению и формированию ответственного отношения к природным ресурсам среди всех слоёв населения.  
Перспективы дальнейших исследований в области медицинской экологии связаны с углублённым изучением механизмов влияния экотоксикантов на организм человека, разработкой инновационных методов диагностики и профилактики экологически зависимых заболеваний, а также созданием эффективных систем управления экологическими рисками. Только комплексный и междисциплинарный подход позволит снизить нагрузку на окружающую среду и обеспечить устойчивое развитие общества в условиях глобальных экологических вызовов.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Прохоров Б.Б.. Медицинская экология. 2010 (книга)</w:t>
      </w:r>
    </w:p>
    <w:p>
      <w:pPr>
        <w:spacing w:line="360" w:before="0" w:after="0"/>
        <w:ind w:firstLine="720"/>
        <w:jc w:val="both"/>
      </w:pPr>
      <w:r>
        <w:t xml:space="preserve">2. Келлер А.А., Кувакин В.И.. Медицинская экология: проблемы и перспективы. 2015 (статья)</w:t>
      </w:r>
    </w:p>
    <w:p>
      <w:pPr>
        <w:spacing w:line="360" w:before="0" w:after="0"/>
        <w:ind w:firstLine="720"/>
        <w:jc w:val="both"/>
      </w:pPr>
      <w:r>
        <w:t xml:space="preserve">3. Ревич Б.А.. Экологическая эпидемиология. 2004 (книга)</w:t>
      </w:r>
    </w:p>
    <w:p>
      <w:pPr>
        <w:spacing w:line="360" w:before="0" w:after="0"/>
        <w:ind w:firstLine="720"/>
        <w:jc w:val="both"/>
      </w:pPr>
      <w:r>
        <w:t xml:space="preserve">4. Яблоков А.В.. Окружающая среда и здоровье человека. 2007 (книга)</w:t>
      </w:r>
    </w:p>
    <w:p>
      <w:pPr>
        <w:spacing w:line="360" w:before="0" w:after="0"/>
        <w:ind w:firstLine="720"/>
        <w:jc w:val="both"/>
      </w:pPr>
      <w:r>
        <w:t xml:space="preserve">5. Онищенко Г.Г.. Гигиена и экология человека. 2013 (книга)</w:t>
      </w:r>
    </w:p>
    <w:p>
      <w:pPr>
        <w:spacing w:line="360" w:before="0" w:after="0"/>
        <w:ind w:firstLine="720"/>
        <w:jc w:val="both"/>
      </w:pPr>
      <w:r>
        <w:t xml:space="preserve">6. Лисицын Ю.П.. Общественное здоровье и здравоохранение. 2018 (книга)</w:t>
      </w:r>
    </w:p>
    <w:p>
      <w:pPr>
        <w:spacing w:line="360" w:before="0" w:after="0"/>
        <w:ind w:firstLine="720"/>
        <w:jc w:val="both"/>
      </w:pPr>
      <w:r>
        <w:t xml:space="preserve">7. WHO (Всемирная организация здравоохранения). Environmental health. 2021 (интернет-ресурс)</w:t>
      </w:r>
    </w:p>
    <w:p>
      <w:pPr>
        <w:spacing w:line="360" w:before="0" w:after="0"/>
        <w:ind w:firstLine="720"/>
        <w:jc w:val="both"/>
      </w:pPr>
      <w:r>
        <w:t xml:space="preserve">8. EPA (Агентство по охране окружающей среды США). Human Health and Environmental Pollution. 2020 (интернет-ресурс)</w:t>
      </w:r>
    </w:p>
    <w:p>
      <w:pPr>
        <w:spacing w:line="360" w:before="0" w:after="0"/>
        <w:ind w:firstLine="720"/>
        <w:jc w:val="both"/>
      </w:pPr>
      <w:r>
        <w:t xml:space="preserve">9. Гичев Ю.П.. Экологические болезни. 2002 (книга)</w:t>
      </w:r>
    </w:p>
    <w:p>
      <w:pPr>
        <w:spacing w:line="360" w:before="0" w:after="0"/>
        <w:ind w:firstLine="720"/>
        <w:jc w:val="both"/>
      </w:pPr>
      <w:r>
        <w:t xml:space="preserve">10. Хоружая Т.А.. Оценка экологической опасности. 2008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2025-06-28T00:46:58.643Z</dcterms:created>
  <dcterms:modified xsi:type="dcterms:W3CDTF">2025-06-28T00:46:58.643Z</dcterms:modified>
</cp:coreProperties>
</file>

<file path=docProps/custom.xml><?xml version="1.0" encoding="utf-8"?>
<Properties xmlns="http://schemas.openxmlformats.org/officeDocument/2006/custom-properties" xmlns:vt="http://schemas.openxmlformats.org/officeDocument/2006/docPropsVTypes"/>
</file>