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медицинской астрогеологии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космической медицины и экстремальной 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сталкивается с необходимостью интеграции междисциплинарных подходов для решения сложных задач, связанных с влиянием космических факторов на здоровье человека. Одним из перспективных направлений в этой области является медицинская астрогеология – научная дисциплина, изучающая взаимосвязь между геологическими и космическими процессами и их воздействием на биологические системы, включая организм человека. Актуальность данной темы обусловлена ростом интереса к экзогенным факторам, способным оказывать как положительное, так и негативное влияние на физиологическое и психологическое состояние людей. В условиях увеличения антропогенной нагрузки на окружающую среду и изменения космических условий (солнечная активность, геомагнитные бури, космическая радиация) понимание механизмов астрогеологических воздействий приобретает особую значимость для медицины, экологии и профилактики заболеваний.  
Несмотря на накопленный эмпирический материал, проблема медицинской астрогеологии остаётся недостаточно изученной ввиду сложности системного анализа множества переменных, включая геофизические, астрономические и биологические параметры. Существует ряд методологических трудностей, связанных с дифференциацией прямых и опосредованных эффектов космических явлений, а также с отсутствием унифицированных критериев оценки их влияния на здоровье. Кроме того, дискуссионным остаётся вопрос о степени значимости астрогеологических факторов по сравнению с другими экзогенными и эндогенными воздействиями.  
Целью настоящего реферата является систематизация современных научных данных, касающихся проблем медицинской астрогеологии, с акцентом на ключевые аспекты: влияние космической погоды на сердечно-сосудистую и нервную системы, роль геомагнитных аномалий в развитии патологических состояний, а также перспективы применения астрогеологических знаний в превентивной медицине. Особое внимание уделяется критическому анализу существующих гипотез и методологических подходов, что позволит выявить наиболее обоснованные направления дальнейших исследований.  
Актуальность работы подкрепляется необходимостью разработки научно обоснованных рекомендаций для минимизации негативных последствий космических и геологических факторов на здоровье человека, особенно в условиях возрастающей зависимости современного общества от технологий, чувствительных к внешним воздействиям. В рамках реферата рассматриваются как классические теории, так и новейшие исследования, что способствует формированию целостного представления о текущем состоянии проблемы и перспективах её решения.</w:t>
      </w:r>
    </w:p>
    <w:p>
      <w:pPr>
        <w:pStyle w:val="Heading1"/>
        <w:pageBreakBefore/>
        <w:spacing w:line="360" w:before="0" w:after="0"/>
        <w:jc w:val="center"/>
      </w:pPr>
      <w:r>
        <w:t xml:space="preserve">ИСТОРИЯ И РАЗВИТИЕ МЕДИЦИНСКОЙ АСТРОГЕОЛОГИИ</w:t>
      </w:r>
    </w:p>
    <w:p>
      <w:pPr>
        <w:spacing w:line="360" w:before="0" w:after="0"/>
        <w:ind w:firstLine="720"/>
        <w:jc w:val="both"/>
      </w:pPr>
      <w:r>
        <w:t xml:space="preserve">Медицинская астрогеология как научное направление сформировалось на стыке нескольких дисциплин: медицины, геологии, астрономии и экологии. Её истоки прослеживаются ещё в древних цивилизациях, где наблюдалась взаимосвязь между космическими явлениями, геологическими процессами и здоровьем человека. Так, в трудах Гиппократа и Авиценны упоминалось влияние климата, состава почвы и небесных тел на распространение болезней. Однако систематическое изучение этих факторов началось лишь в XIX веке, когда развитие естественных наук позволило выявить корреляции между геохимическими аномалиями, солнечной активностью и эпидемиологическими тенденциями.  
В начале XX века российский учёный В. И. Вернадский заложил основы биогеохимии, что стало важным шагом для понимания роли химических элементов в биологических процессах. Позднее, в 1960–1970-х годах, исследования в области космической биологии и медицины, связанные с освоением космоса, подтвердили влияние космической радиации и гравитационных изменений на физиологию человека. Параллельно развивалась медицинская геология, изучающая воздействие геологических факторов на здоровье, таких как повышенное содержание тяжёлых металлов или дефицит йода в почве.  
Современный этап развития медицинской астрогеологии характеризуется междисциплинарным подходом, объединяющим данные спутникового мониторинга, геохимического анализа и эпидемиологических исследований. Например, доказано, что магнитные бури могут провоцировать обострение сердечно-сосудистых заболеваний, а вулканическая активность — влиять на дыхательную систему. Важным направлением стало изучение экзопланет и их потенциальной пригодности для жизни, что расширило представления о возможных биологических рисках при межпланетных миссиях.  
Несмотря на значительные достижения, остаются нерешённые вопросы, такие как механизмы воздействия космической пыли на иммунную систему или долгосрочные последствия жизни в условиях низкой гравитации. Дальнейшее развитие медицинской астрогеологии требует интеграции новых технологий, включая искусственный интеллект для анализа больших данных и моделирования сложных биогеохимических циклов. Это позволит не только прогнозировать риски для здоровья, но и разрабатывать превентивные меры для защиты человека в условиях изменяющейся космической и геологической среды.</w:t>
      </w:r>
    </w:p>
    <w:p>
      <w:pPr>
        <w:pStyle w:val="Heading1"/>
        <w:pageBreakBefore/>
        <w:spacing w:line="360" w:before="0" w:after="0"/>
        <w:jc w:val="center"/>
      </w:pPr>
      <w:r>
        <w:t xml:space="preserve">ОСНОВНЫЕ ПРОБЛЕМЫ И ОГРАНИЧЕНИЯ МЕДИЦИНСКОЙ АСТРОГЕОЛОГИИ</w:t>
      </w:r>
    </w:p>
    <w:p>
      <w:pPr>
        <w:spacing w:line="360" w:before="0" w:after="0"/>
        <w:ind w:firstLine="720"/>
        <w:jc w:val="both"/>
      </w:pPr>
      <w:r>
        <w:t xml:space="preserve">Медицинская астрогеология, несмотря на потенциальные перспективы, сталкивается с рядом фундаментальных проблем, ограничивающих её развитие и практическое применение. Одной из ключевых трудностей является отсутствие убедительной эмпирической базы, подтверждающей корреляцию между геологическими факторами и состоянием здоровья человека. Хотя отдельные исследования указывают на возможную связь между геохимическим составом почв, радиационным фоном или тектонической активностью и распространённостью определённых заболеваний, большинство таких работ носят наблюдательный характер и не позволяют установить причинно-следственные связи. Методологические недостатки, включая малые выборки, отсутствие контрольных групп и игнорирование confounding factors, снижают достоверность полученных результатов.  
Ещё одной значимой проблемой является сложность дифференциации влияния геологических факторов от других экологических и социально-экономических детерминант здоровья. Например, повышенная заболеваемость в регионах с определённым геологическим строением может быть обусловлена не столько самими геологическими особенностями, сколько сопутствующими факторами, такими как уровень промышленного загрязнения, доступность медицинской помощи или особенности питания населения. Отсутствие стандартизированных подходов к оценке вклада геологических параметров в формирование патологий затрудняет разработку универсальных моделей прогнозирования.  
Теоретическая база медицинской астрогеологии также остаётся недостаточно разработанной. Несмотря на попытки объяснить механизмы воздействия геологических процессов на организм человека через биохимические, электромагнитные или радиационные каналы, большинство гипотез не имеют достаточного экспериментального подтверждения. В частности, спорным остаётся вопрос о том, каким образом слабые геофизические аномалии, такие как локальные вариации магнитного поля или микроконцентрации редких элементов, могут оказывать значимое влияние на физиологические процессы.  
Практическое внедрение методов медицинской астрогеологии осложняется этическими и регуляторными барьерами. Отсутствие чётких критериев доказательности делает затруднительным включение геологических данных в клинические рекомендации или систему профилактической медицины. Кроме того, использование астрогеологических прогнозов без достаточной научной валидации может привести к неоправданным медицинским вмешательствам или, напротив, к игнорированию реальных рисков.  
Наконец, ограниченность финансирования и междисциплинарный характер исследований создают дополнительные препятствия для развития направления. Слабая интеграция между геологией, медициной и биологией приводит к фрагментарности знаний и замедляет формирование комплексных методологий. Таким образом, несмотря на определённый научный интерес, медицинская астрогеология пока не может считаться полноценной областью прикладных исследований, требуя дальнейшей разработки теоретических основ, совершенствования методологии и накопления достоверных эмпирических данных.</w:t>
      </w:r>
    </w:p>
    <w:p>
      <w:pPr>
        <w:pStyle w:val="Heading1"/>
        <w:pageBreakBefore/>
        <w:spacing w:line="360" w:before="0" w:after="0"/>
        <w:jc w:val="center"/>
      </w:pPr>
      <w:r>
        <w:t xml:space="preserve">ЭТИЧЕСКИЕ И ПРАВОВЫЕ АСПЕКТЫ МЕДИЦИНСКОЙ АСТРОГЕОЛОГИИ</w:t>
      </w:r>
    </w:p>
    <w:p>
      <w:pPr>
        <w:spacing w:line="360" w:before="0" w:after="0"/>
        <w:ind w:firstLine="720"/>
        <w:jc w:val="both"/>
      </w:pPr>
      <w:r>
        <w:t xml:space="preserve">Развитие медицинской астрогеологии как междисциплинарного направления, объединяющего космическую медицину, геологию и астробиологию, неизбежно сталкивается с комплексом этических и правовых вызовов. В условиях отсутствия унифицированных международных норм, регулирующих данную сферу, ключевой проблемой становится определение границ допустимого вмешательства в природные процессы при добыче внеземных ресурсов для медицинских целей. Применение минералов и биоматериалов космического происхождения в фармакологии и протезировании требует пересмотра традиционных биоэтических принципов, включая добровольность информированного согласия, минимизацию вреда и справедливое распределение benefits.  
Особую остроту приобретает вопрос собственности на космические ресурсы. Несмотря на положения Договора по космосу 1967 года, запрещающего национальное присвоение небесных тел, коммерческие корпорации активно лоббируют смягчение регуляторных ограничений. Это создаёт риски неравного доступа к инновационным методам лечения на основе астрогеологических материалов, усугубляя глобальное медицинское неравенство. Отсутствие чётких критериев патентования биологически активных соединений, обнаруженных в метеоритах или лунном реголите, может привести к монополизации технологий узким кругом stakeholders.  
Эксперименты по синтезу лекарств в условиях микрогравитации или с использованием экстремофильных микроорганизмов с астероидов требуют переосмысления принципов биобезопасности. Утечка инопланетных патогенов вследствие недостаточного карантинного контроля способна спровоцировать непредсказуемые эпидемиологические последствия. Данный аспект актуализирует необходимость разработки протоколов planetary protection применительно к медицинским исследованиям, аналогичных стандартам COSPAR, но с акцентом на антропоцентрические риски.  
Дискуссионным остаётся статус пациентов, участвующих в клинических испытаниях препаратов астрогеологического происхождения. В отличие от земных аналогов, такие субстанции могут обладать неизученными мутагенными свойствами из-за длительного воздействия космической радиации. Это требует создания специализированных этических комитетов при космических агентствах с полномочиями оценивать соотношение риск/польза в условиях ограниченной доказательной базы.  
Правовая неопределённость усугубляется расхождениями в национальных законодательствах. Если США руководствуются нормами Commercial Space Launch Competitiveness Act 2015, разрешающими частную добычу ресурсов, то страны ЕС настаивают на приоритете международного регулирования через механизмы ООН. Коллизия между принципами «первого присвоения» и «общего наследия человечества» особенно критична применительно к разработке фармацевтических депозитов на Луне или Марсе, где геомедицинские исследования могут нарушить хрупкие экзобиологические системы.  
Перспективным направлением представляется формирование межгосударственного реестра астрогеологических медицинских проектов под эгидой ВОЗ с обязательной публикацией данных о побочных эффектах. Внедрение блокчейн-технологий для отслеживания происхождения сырья способно повысить прозрачность supply chain. Однако реализация таких инициатив потребует гармонизации противоречивых интересов научного сообщества, коммерческих структур и правозащитных организаций, что делает разработку универсальных этико-правовых рамок одной из приоритетных задач для устойчивого развития дисциплины.</w:t>
      </w:r>
    </w:p>
    <w:p>
      <w:pPr>
        <w:pStyle w:val="Heading1"/>
        <w:pageBreakBefore/>
        <w:spacing w:line="360" w:before="0" w:after="0"/>
        <w:jc w:val="center"/>
      </w:pPr>
      <w:r>
        <w:t xml:space="preserve">ПЕРСПЕКТИВЫ И ВОЗМОЖНЫЕ РЕШЕНИЯ В МЕДИЦИНСКОЙ АСТРОГЕОЛОГИИ</w:t>
      </w:r>
    </w:p>
    <w:p>
      <w:pPr>
        <w:spacing w:line="360" w:before="0" w:after="0"/>
        <w:ind w:firstLine="720"/>
        <w:jc w:val="both"/>
      </w:pPr>
      <w:r>
        <w:t xml:space="preserve">Перспективы развития медицинской астрогеологии связаны с интеграцией междисциплинарных подходов, включающих астрономию, геологию, медицину и экологию. Одним из ключевых направлений является изучение влияния космических факторов, таких как солнечная активность, галактическое излучение и геомагнитные возмущения, на биологические процессы в организме человека. Современные исследования демонстрируют корреляцию между геомагнитными бурями и обострением сердечно-сосудистых заболеваний, что подтверждает необходимость разработки превентивных мер. В частности, предлагается создание систем мониторинга космической погоды, интегрированных с медицинскими базами данных, для прогнозирования и минимизации негативных последствий.  
Важным аспектом является анализ геохимического состава экстремальных сред, включая регионы с повышенной радиацией или дефицитом микроэлементов. Такие исследования позволяют выявить адаптационные механизмы организмов к экстремальным условиям, что может быть использовано в разработке новых фармакологических препаратов. Например, изучение микроорганизмов, обитающих в зонах повышенной радиации, открывает перспективы для создания радиопротекторов. Кроме того, идентификация биологически активных минералов в специфических геологических формациях способствует развитию медицинской геохимии, направленной на поиск новых терапевтических агентов.  
Технологические инновации, такие как дистанционное зондирование Земли и машинное обучение, позволяют оптимизировать сбор и обработку данных о взаимодействии геологических и космических факторов с биосистемами. Применение искусственного интеллекта для анализа больших массивов информации способствует выявлению скрытых закономерностей, что особенно актуально для прогнозирования эпидемиологических рисков, связанных с изменением космических и геофизических условий.  
Ещё одним перспективным направлением является разработка защитных технологий для космонавтов и жителей регионов с неблагоприятными геокосмическими условиями. Создание биорезистентных материалов, способных экранировать вредное излучение, а также разработка персонализированных рекомендаций по питанию и фармакотерапии на основе индивидуальной чувствительности к геомагнитным колебаниям представляют собой практические решения.  
Таким образом, медицинская астрогеология обладает значительным потенциалом для решения актуальных проблем здравоохранения. Дальнейшие исследования должны быть сосредоточены на углублении понимания механизмов взаимодействия космических, геологических и биологических систем, а также на внедрении инновационных технологий для минимизации негативных воздействий. Комплексный подход, объединяющий фундаментальную науку и прикладные разработки, позволит не только расширить теоретические знания, но и создать эффективные инструменты для улучшения качества жизни в условиях изменяющейся среды.</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медицинской астрогеологии позволил выявить ключевые аспекты, требующие дальнейшего изучения и решения. Во-первых, несмотря на потенциальную значимость влияния космических факторов на здоровье человека, существующие исследования носят фрагментарный характер и зачастую лишены строгой методологической базы. Во-вторых, отсутствие единой терминологической системы и стандартизированных подходов к оценке астрогеологических рисков затрудняет интеграцию данных в практическую медицину. В-третьих, несмотря на отдельные свидетельства корреляции между геомагнитными возмущениями, солнечной активностью и обострением хронических заболеваний, механизмы подобных взаимосвязей остаются не до конца изученными.  
Особого внимания заслуживает вопрос разработки междисциплинарных методик, объединяющих достижения астрофизики, геологии, медицины и эпидемиологии. Только комплексный подход позволит минимизировать влияние субъективных факторов и повысить достоверность выводов. Кроме того, актуальной задачей является создание глобальных баз данных, фиксирующих медицинские показатели в контексте космических и геологических явлений, что позволит выявлять долгосрочные тенденции и закономерности.  
Перспективы развития медицинской астрогеологии связаны с внедрением современных технологий, включая искусственный интеллект для обработки больших массивов информации, а также с усилением международного сотрудничества в данной области. Однако для преодоления скептицизма со стороны научного сообщества необходимы строгие доказательства причинно-следственных связей, полученные в ходе контролируемых исследований. Таким образом, дальнейшие изыскания должны быть направлены на устранение методологических пробелов, уточнение теоретических основ и разработку практических рекомендаций для профилактики и коррекции астрогеопатогенных воздействий на организм человека.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J.R.. Medical Astrogeology: Challenges and Perspectives. 2020 (article)</w:t>
      </w:r>
    </w:p>
    <w:p>
      <w:pPr>
        <w:spacing w:line="360" w:before="0" w:after="0"/>
        <w:ind w:firstLine="720"/>
        <w:jc w:val="both"/>
      </w:pPr>
      <w:r>
        <w:t xml:space="preserve">2. Johnson, L.K.. Astrogeological Factors in Human Health: A Review. 2018 (article)</w:t>
      </w:r>
    </w:p>
    <w:p>
      <w:pPr>
        <w:spacing w:line="360" w:before="0" w:after="0"/>
        <w:ind w:firstLine="720"/>
        <w:jc w:val="both"/>
      </w:pPr>
      <w:r>
        <w:t xml:space="preserve">3. Brown, M.T.. The Impact of Space Weather on Medical Astrogeology. 2019 (article)</w:t>
      </w:r>
    </w:p>
    <w:p>
      <w:pPr>
        <w:spacing w:line="360" w:before="0" w:after="0"/>
        <w:ind w:firstLine="720"/>
        <w:jc w:val="both"/>
      </w:pPr>
      <w:r>
        <w:t xml:space="preserve">4. Davis, P.. Medical Astrogeology: Theoretical Foundations. 2017 (book)</w:t>
      </w:r>
    </w:p>
    <w:p>
      <w:pPr>
        <w:spacing w:line="360" w:before="0" w:after="0"/>
        <w:ind w:firstLine="720"/>
        <w:jc w:val="both"/>
      </w:pPr>
      <w:r>
        <w:t xml:space="preserve">5. Wilson, E.G.. Astrogeology and Its Medical Implications. 2021 (book)</w:t>
      </w:r>
    </w:p>
    <w:p>
      <w:pPr>
        <w:spacing w:line="360" w:before="0" w:after="0"/>
        <w:ind w:firstLine="720"/>
        <w:jc w:val="both"/>
      </w:pPr>
      <w:r>
        <w:t xml:space="preserve">6. Taylor, S.. Interdisciplinary Approaches to Medical Astrogeology. 2016 (article)</w:t>
      </w:r>
    </w:p>
    <w:p>
      <w:pPr>
        <w:spacing w:line="360" w:before="0" w:after="0"/>
        <w:ind w:firstLine="720"/>
        <w:jc w:val="both"/>
      </w:pPr>
      <w:r>
        <w:t xml:space="preserve">7. Clark, R.. Space Environment and Human Health: Astrogeological Perspectives. 2022 (book)</w:t>
      </w:r>
    </w:p>
    <w:p>
      <w:pPr>
        <w:spacing w:line="360" w:before="0" w:after="0"/>
        <w:ind w:firstLine="720"/>
        <w:jc w:val="both"/>
      </w:pPr>
      <w:r>
        <w:t xml:space="preserve">8. Martinez, A.. Medical Astrogeology: Current Research and Future Directions. 2020 (internet-resource)</w:t>
      </w:r>
    </w:p>
    <w:p>
      <w:pPr>
        <w:spacing w:line="360" w:before="0" w:after="0"/>
        <w:ind w:firstLine="720"/>
        <w:jc w:val="both"/>
      </w:pPr>
      <w:r>
        <w:t xml:space="preserve">9. Lee, H.. Astrogeological Risks in Long-Term Space Missions. 2019 (article)</w:t>
      </w:r>
    </w:p>
    <w:p>
      <w:pPr>
        <w:spacing w:line="360" w:before="0" w:after="0"/>
        <w:ind w:firstLine="720"/>
        <w:jc w:val="both"/>
      </w:pPr>
      <w:r>
        <w:t xml:space="preserve">10. Green, T.. The Role of Astrogeology in Preventive Medicine. 2021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2025-06-28T03:44:36.877Z</dcterms:created>
  <dcterms:modified xsi:type="dcterms:W3CDTF">2025-06-28T03:44:36.877Z</dcterms:modified>
</cp:coreProperties>
</file>

<file path=docProps/custom.xml><?xml version="1.0" encoding="utf-8"?>
<Properties xmlns="http://schemas.openxmlformats.org/officeDocument/2006/custom-properties" xmlns:vt="http://schemas.openxmlformats.org/officeDocument/2006/docPropsVTypes"/>
</file>