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вулканологии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компьютерных технологий в науках о Земле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вулканология, как междисциплинарная наука, сталкивается с новыми вызовами, связанными с обработкой, хранением и интерпретацией больших массивов данных, генерируемых в процессе мониторинга вулканической активности. Развитие технологий дистанционного зондирования, автоматизированных систем наблюдения и численного моделирования привело к экспоненциальному росту объёмов информации, что порождает комплекс проблем, объединяемых термином "информационная вулканология". Ключевыми аспектами данной области являются обеспечение достоверности данных, их интеграция в единые аналитические платформы, а также разработка методов машинного обучения для прогнозирования извержений. Однако отсутствие стандартизированных протоколов обмена данными, неоднородность источников информации и ограниченная вычислительная мощность существующих систем затрудняют эффективное использование этих ресурсов.  
Особую актуальность приобретают вопросы кибербезопасности, поскольку уязвимость информационных инфраструктур может привести к потере критически важных данных или их фальсификации, что чревато серьёзными последствиями для раннего предупреждения катастроф. Кроме того, этические и правовые аспекты доступа к данным, особенно в международных проектах, требуют разработки унифицированных нормативных рамок. Не менее значимой является проблема интерпретации разнородных данных: сейсмических, геохимических, спутниковых и других, которые зачастую противоречат друг другу, усложняя процесс принятия решений.  
Таким образом, информационная вулканология представляет собой динамично развивающуюся область, где успешное решение перечисленных проблем напрямую влияет на повышение точности прогнозов и снижение рисков, связанных с вулканической деятельностью. Данный реферат направлен на систематизацию существующих вызовов, анализ современных подходов к их преодолению и оценку перспектив дальнейшего развития информационных технологий в контексте вулканологических исследований.</w:t>
      </w:r>
    </w:p>
    <w:p>
      <w:pPr>
        <w:pStyle w:val="Heading1"/>
        <w:pageBreakBefore/>
        <w:spacing w:line="360" w:before="0" w:after="0"/>
        <w:jc w:val="center"/>
      </w:pPr>
      <w:r>
        <w:t xml:space="preserve">МЕТОДЫ СБОРА И АНАЛИЗА ДАННЫХ В ИНФОРМАЦИОННОЙ ВУЛКАНОЛОГИИ</w:t>
      </w:r>
    </w:p>
    <w:p>
      <w:pPr>
        <w:spacing w:line="360" w:before="0" w:after="0"/>
        <w:ind w:firstLine="720"/>
        <w:jc w:val="both"/>
      </w:pPr>
      <w:r>
        <w:t xml:space="preserve">представляют собой комплексный процесс, направленный на получение, обработку и интерпретацию информации о вулканической активности с использованием современных технологий. В условиях возрастающего объема данных и необходимости оперативного реагирования на потенциальные угрозы особую значимость приобретают автоматизированные системы мониторинга. Ключевыми источниками данных являются дистанционное зондирование Земли (ДЗЗ), включая спутниковые и аэрофотоснимки, а также наземные сейсмические, геодезические и газовые датчики. Спутниковые технологии, такие как радиолокационная интерферометрия (InSAR), позволяют фиксировать деформации земной поверхности с миллиметровой точностью, что критически важно для прогнозирования извержений.  
Сейсмические сети, развернутые вблизи активных вулканов, регистрируют микроземлетрясения и гармонический тремор, которые служат индикаторами магматической активности. Анализ временных рядов сейсмических данных с применением методов машинного обучения, например, кластеризации или нейросетевых алгоритмов, способствует выявлению аномальных паттернов, предшествующих извержениям. Геохимические методы, включая мониторинг выбросов диоксида серы (SO₂) и других вулканических газов с помощью спектрометрии и газоанализаторов, предоставляют дополнительные критерии для оценки состояния вулканической системы.  
Важную роль играет интеграция разнородных данных в единые геоинформационные системы (ГИС), что позволяет визуализировать и анализировать пространственно-временные закономерности вулканической активности. Применение методов многомерной статистики, таких как главные компоненты или факторный анализ, способствует снижению размерности данных и выделению наиболее значимых параметров. В последние годы активно развиваются подходы, основанные на искусственном интеллекте, включая глубокое обучение для прогнозирования извержений на основе исторических данных и текущих наблюдений.  
Однако существуют и методологические ограничения, связанные с неполнотой данных, шумами в измерениях и сложностью интерпретации многопараметровых сигналов. Для минимизации ошибок применяются методы кросс-валидации и ансамблевого моделирования. Перспективным направлением является разработка адаптивных систем, способных автоматически корректировать параметры мониторинга в зависимости от изменений вулканической активности. Таким образом, современные методы сбора и анализа данных в информационной вулканологии сочетают традиционные подходы с инновационными технологиями, что повышает точность и надежность прогнозов.</w:t>
      </w:r>
    </w:p>
    <w:p>
      <w:pPr>
        <w:pStyle w:val="Heading1"/>
        <w:pageBreakBefore/>
        <w:spacing w:line="360" w:before="0" w:after="0"/>
        <w:jc w:val="center"/>
      </w:pPr>
      <w:r>
        <w:t xml:space="preserve">ТЕХНИЧЕСКИЕ И ТЕХНОЛОГИЧЕСКИЕ ВЫЗОВЫ МОНИТОРИНГА ВУЛКАНИЧЕСКОЙ АКТИВНОСТИ</w:t>
      </w:r>
    </w:p>
    <w:p>
      <w:pPr>
        <w:spacing w:line="360" w:before="0" w:after="0"/>
        <w:ind w:firstLine="720"/>
        <w:jc w:val="both"/>
      </w:pPr>
      <w:r>
        <w:t xml:space="preserve">Мониторинг вулканической активности представляет собой сложную научно-техническую задачу, требующую интеграции разнородных данных, получаемых с помощью различных методов и инструментов. Одним из ключевых вызовов является обеспечение непрерывности и точности измерений в экстремальных условиях, характерных для вулканических регионов. Высокие температуры, агрессивные химические среды, механические нагрузки, а также труднодоступность многих активных зон существенно ограничивают срок службы датчиков и передающего оборудования. Современные сенсоры, такие как сейсмометры, газоанализаторы, термометры и деформографы, должны обладать повышенной устойчивостью к внешним воздействиям, что увеличивает их стоимость и усложняет массовое развертывание.  
Другим значимым препятствием является обработка и интерпретация больших массивов данных, поступающих в режиме реального времени. Современные системы мониторинга генерируют терабайты информации, включая сейсмические сигналы, спутниковые снимки, данные дистанционного зондирования и результаты наземных измерений. Для их эффективного анализа требуются мощные вычислительные ресурсы и алгоритмы машинного обучения, способные выявлять скрытые закономерности и прогнозировать потенциальные извержения. Однако существующие методы зачастую демонстрируют недостаточную точность из-за высокой вариабельности вулканических процессов, что приводит к ложным тревогам или, наоборот, запоздалым предупреждениям.  
Особую сложность представляет интеграция данных из разных источников в единую аналитическую платформу. Разрозненность форматов, протоколов передачи и временных меток создает дополнительные барьеры для оперативного принятия решений. Несмотря на развитие стандартов обмена геоданными, таких как Sensor Web Enablement (SWE) и Open Geospatial Consortium (OGC), проблема совместимости остается актуальной. Кроме того, в удаленных регионах с ограниченной инфраструктурой связь с центрами обработки данных часто осуществляется через спутниковые каналы, что приводит к задержкам и потере информации.  
Перспективным направлением преодоления технических ограничений является внедрение автономных систем мониторинга на основе искусственного интеллекта и интернета вещей (IoT). Такие системы способны проводить первичную обработку данных непосредственно на месте, сокращая объем передаваемой информации и снижая нагрузку на каналы связи. Однако их широкое применение сдерживается необходимостью обеспечения энергоэффективности и долговечности в условиях длительной автономной работы. Разработка новых материалов, устойчивых к коррозии и термическому воздействию, а также совершенствование методов беспроводной передачи энергии могут стать ключевыми факторами в решении этих задач.  
Таким образом, технические и технологические вызовы мониторинга вулканической активности требуют междисциплинарного подхода, объединяющего достижения геофизики, телекоммуникаций, компьютерных наук и материаловедения. Дальнейшее развитие методов сбора, обработки и анализа данных позволит повысить надежность прогнозирования извержений и минимизировать риски для населения и инфраструктуры.</w:t>
      </w:r>
    </w:p>
    <w:p>
      <w:pPr>
        <w:pStyle w:val="Heading1"/>
        <w:pageBreakBefore/>
        <w:spacing w:line="360" w:before="0" w:after="0"/>
        <w:jc w:val="center"/>
      </w:pPr>
      <w:r>
        <w:t xml:space="preserve">ЭТИЧЕСКИЕ И ПРАВОВЫЕ АСПЕКТЫ РАСПРОСТРАНЕНИЯ ИНФОРМАЦИИ О ВУЛКАНИЧЕСКОЙ ДЕЯТЕЛЬНОСТИ</w:t>
      </w:r>
    </w:p>
    <w:p>
      <w:pPr>
        <w:spacing w:line="360" w:before="0" w:after="0"/>
        <w:ind w:firstLine="720"/>
        <w:jc w:val="both"/>
      </w:pPr>
      <w:r>
        <w:t xml:space="preserve">Распространение информации о вулканической деятельности сопряжено с комплексом этических и правовых вопросов, требующих детального рассмотрения в контексте современной информационной вулканологии. Одной из ключевых проблем является баланс между необходимостью оперативного оповещения населения о потенциальных угрозах и риском возникновения паники вследствие некорректной или недостаточно верифицированной информации. В условиях высокой скорости распространения данных через цифровые платформы даже незначительные ошибки в интерпретации мониторинговых показателей могут привести к масштабным социально-экономическим последствиям, включая необоснованную эвакуацию или, напротив, запоздалое реагирование на реальную опасность.  
С правовой точки зрения регулирование информационных потоков о вулканической деятельности варьируется в зависимости от юрисдикции, что создает дополнительные сложности при трансграничном характере угроз. В ряде стран законодательство обязывает государственные геологические службы публиковать данные мониторинга в открытом доступе, тогда как в других случаях доступ к подобной информации ограничен в целях предотвращения дезинформации. Отсутствие унифицированных международных стандартов затрудняет координацию между научными организациями, органами власти и СМИ, повышая вероятность противоречивых сообщений. Особую актуальность приобретает вопрос ответственности за недостоверные прогнозы: должны ли ученые нести юридические последствия в случае ошибочных выводов, или подобные риски являются неотъемлемой частью научной деятельности?  
Этические дилеммы также возникают при определении целевой аудитории и формата подачи информации. Специализированные термины и сложные графические данные, понятные экспертам, могут ввести в заблуждение неподготовленных пользователей, что ставит под сомнение эффективность коммуникации. В то же время чрезмерное упрощение способно привести к недооценке рисков. Кроме того, возникает вопрос о праве местных сообществ на доступ к первичным данным, особенно в регионах с высокой вулканической активностью, где население исторически выработало собственные механизмы адаптации. Игнорирование локальных знаний в угоду стандартизированным протоколам может снизить доверие к официальным источникам.  
Отдельного внимания заслуживает использование искусственного интеллекта для анализа и прогнозирования вулканических процессов. Автоматизированные системы, несмотря на их эффективность, не всегда обеспечивают прозрачность принятия решений, что осложняет оценку достоверности результатов. Внедрение подобных технологий требует разработки этических рамок, исключающих дискриминацию отдельных регионов при распределении ресурсов на мониторинг. Таким образом, решение этико-правовых проблем в информационной вулканологии предполагает междисциплинарный подход, сочетающий достижения геонаук, юриспруденции и социологии, а также активное участие международных организаций в гармонизации нормативных баз.</w:t>
      </w:r>
    </w:p>
    <w:p>
      <w:pPr>
        <w:pStyle w:val="Heading1"/>
        <w:pageBreakBefore/>
        <w:spacing w:line="360" w:before="0" w:after="0"/>
        <w:jc w:val="center"/>
      </w:pPr>
      <w:r>
        <w:t xml:space="preserve">ПЕРСПЕКТИВЫ РАЗВИТИЯ ИНФОРМАЦИОННОЙ ВУЛКАНОЛОГИИ</w:t>
      </w:r>
    </w:p>
    <w:p>
      <w:pPr>
        <w:spacing w:line="360" w:before="0" w:after="0"/>
        <w:ind w:firstLine="720"/>
        <w:jc w:val="both"/>
      </w:pPr>
      <w:r>
        <w:t xml:space="preserve">Современные тенденции в развитии информационной вулканологии демонстрируют значительный потенциал для совершенствования методов мониторинга, прогнозирования и анализа вулканической активности. Одним из ключевых направлений является интеграция искусственного интеллекта и машинного обучения в обработку больших массивов данных, получаемых с сенсорных сетей, спутниковых систем и дистанционного зондирования. Алгоритмы глубокого обучения позволяют выявлять скрытые закономерности в динамике магматических процессов, что способствует повышению точности краткосрочных и долгосрочных прогнозов. Кроме того, развитие квантовых вычислений открывает новые возможности для моделирования сложных геофизических процессов, которые ранее требовали несоразмерных вычислительных ресурсов.  
Важным аспектом остается стандартизация и унификация данных, поступающих из различных источников. Создание глобальных платформ для обмена информацией, таких как интегрированные геоинформационные системы, позволит минимизировать временные затраты на обработку и интерпретацию данных. Внедрение блокчейн-технологий может обеспечить прозрачность и достоверность данных, исключая риски их фальсификации или потери. Это особенно актуально для международных проектов, где координация между научными группами из разных стран является критически важной.  
Перспективным направлением считается развитие автономных систем мониторинга на основе интернета вещей (IoT). Датчики, оснащенные технологиями энергонезависимости и способные функционировать в экстремальных условиях, могут передавать данные в режиме реального времени, снижая зависимость от человеческого фактора. Дополнительным преимуществом является использование дронов и роботизированных платформ для исследования труднодоступных районов, что расширяет географию наблюдений и снижает риски для исследователей.  
Не менее значимым остается вопрос повышения устойчивости информационных систем к киберугрозам. Уязвимость инфраструктуры, отвечающей за сбор и хранение данных, требует разработки специализированных протоколов безопасности. Внедрение методов криптографии и резервирования данных позволит минимизировать последствия потенциальных атак, что особенно важно в условиях возрастающей цифровизации научных процессов.  
Наконец, междисциплинарный подход, включающий сотрудничество с климатологами, сейсмологами и специалистами по компьютерным наукам, способствует формированию комплексного понимания вулканических процессов. Развитие виртуальных и дополненных реальностей для визуализации данных открывает новые горизонты в образовании и подготовке специалистов, обеспечивая более глубокое погружение в изучаемые явления. Таким образом, дальнейшее развитие информационной вулканологии будет определяться синтезом передовых технологий, международной кооперацией и непрерывным совершенствованием методологической базы.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вулканологии представляют собой комплексный вызов, требующий междисциплинарного подхода и интеграции современных технологий. Несмотря на значительные достижения в области мониторинга вулканической активности, обработки больших массивов данных и моделирования извержений, остаются нерешённые вопросы, связанные с точностью прогнозирования, оперативностью реагирования и интерпретацией разнородных данных. Одной из ключевых проблем является недостаточная стандартизация методов сбора и анализа информации, что затрудняет сопоставление результатов, полученных в разных регионах мира. Кроме того, ограниченная доступность высокоточного оборудования в развивающихся странах создаёт дисбаланс в глобальной системе мониторинга, повышая риски для населения и инфраструктуры в наиболее уязвимых районах.  
Важным направлением дальнейших исследований должно стать развитие искусственного интеллекта и машинного обучения для автоматизации обработки сейсмических, геохимических и спутниковых данных. Это позволит не только ускорить анализ, но и повысить точность прогнозов за счёт выявления скрытых закономерностей. Параллельно необходимо совершенствовать международное сотрудничество, включая создание единых баз данных и протоколов обмена информацией. Особое внимание следует уделить разработке адаптивных систем раннего предупреждения, способных учитывать локальные особенности вулканических систем.  
Таким образом, решение проблем информационной вулканологии требует не только технологических инноваций, но и координации усилий научного сообщества, государственных структур и международных организаций. Только комплексный подход позволит минимизировать риски, связанные с вулканической деятельностью, и обеспечить устойчивое развитие регионов, подверженных этому природному явлению. Дальнейшие исследования в данной области должны быть ориентированы на создание универсальных, масштабируемых решений, способных эффективно функционировать в условиях неопределённости и динамично изменяющейся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Sparks, R.S.J.. Forecasting volcanic eruptions. 2003 (article)</w:t>
      </w:r>
    </w:p>
    <w:p>
      <w:pPr>
        <w:spacing w:line="360" w:before="0" w:after="0"/>
        <w:ind w:firstLine="720"/>
        <w:jc w:val="both"/>
      </w:pPr>
      <w:r>
        <w:t xml:space="preserve">2. McNutt, S.R.. Volcanic seismology. 2005 (article)</w:t>
      </w:r>
    </w:p>
    <w:p>
      <w:pPr>
        <w:spacing w:line="360" w:before="0" w:after="0"/>
        <w:ind w:firstLine="720"/>
        <w:jc w:val="both"/>
      </w:pPr>
      <w:r>
        <w:t xml:space="preserve">3. Pyle, D.M.. Volcanoes and the internet: New opportunities for studying volcanic phenomena. 2013 (article)</w:t>
      </w:r>
    </w:p>
    <w:p>
      <w:pPr>
        <w:spacing w:line="360" w:before="0" w:after="0"/>
        <w:ind w:firstLine="720"/>
        <w:jc w:val="both"/>
      </w:pPr>
      <w:r>
        <w:t xml:space="preserve">4. Marzocchi, W., Bebbington, M.S.. Probabilistic eruption forecasting at short and long time scales. 2012 (article)</w:t>
      </w:r>
    </w:p>
    <w:p>
      <w:pPr>
        <w:spacing w:line="360" w:before="0" w:after="0"/>
        <w:ind w:firstLine="720"/>
        <w:jc w:val="both"/>
      </w:pPr>
      <w:r>
        <w:t xml:space="preserve">5. Papale, P.. Deterministic and statistical volcano hazard analysis and forecasting. 2017 (article)</w:t>
      </w:r>
    </w:p>
    <w:p>
      <w:pPr>
        <w:spacing w:line="360" w:before="0" w:after="0"/>
        <w:ind w:firstLine="720"/>
        <w:jc w:val="both"/>
      </w:pPr>
      <w:r>
        <w:t xml:space="preserve">6. Tilling, R.I.. The critical role of volcano monitoring in risk reduction. 2008 (article)</w:t>
      </w:r>
    </w:p>
    <w:p>
      <w:pPr>
        <w:spacing w:line="360" w:before="0" w:after="0"/>
        <w:ind w:firstLine="720"/>
        <w:jc w:val="both"/>
      </w:pPr>
      <w:r>
        <w:t xml:space="preserve">7. Fearnley, C.J., et al.. Standardising the USGS volcano alert level system: acting in the context of risk, uncertainty and complexity. 2012 (article)</w:t>
      </w:r>
    </w:p>
    <w:p>
      <w:pPr>
        <w:spacing w:line="360" w:before="0" w:after="0"/>
        <w:ind w:firstLine="720"/>
        <w:jc w:val="both"/>
      </w:pPr>
      <w:r>
        <w:t xml:space="preserve">8. Wilson, G., Wilson, T.M., Deligne, N.I., Cole, J.W.. Volcanic hazard impacts to critical infrastructure: A review. 2014 (article)</w:t>
      </w:r>
    </w:p>
    <w:p>
      <w:pPr>
        <w:spacing w:line="360" w:before="0" w:after="0"/>
        <w:ind w:firstLine="720"/>
        <w:jc w:val="both"/>
      </w:pPr>
      <w:r>
        <w:t xml:space="preserve">9. Sword-Daniels, V., et al.. Consequences of long-term volcanic activity for essential services in Montserrat: challenges, adaptations and resilience. 2014 (article)</w:t>
      </w:r>
    </w:p>
    <w:p>
      <w:pPr>
        <w:spacing w:line="360" w:before="0" w:after="0"/>
        <w:ind w:firstLine="720"/>
        <w:jc w:val="both"/>
      </w:pPr>
      <w:r>
        <w:t xml:space="preserve">10. Winson, A., et al.. Volcanic unrest and hazard communication in Indonesia. 2014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2025-07-03T04:52:02.057Z</dcterms:created>
  <dcterms:modified xsi:type="dcterms:W3CDTF">2025-07-03T04:52:02.057Z</dcterms:modified>
</cp:coreProperties>
</file>

<file path=docProps/custom.xml><?xml version="1.0" encoding="utf-8"?>
<Properties xmlns="http://schemas.openxmlformats.org/officeDocument/2006/custom-properties" xmlns:vt="http://schemas.openxmlformats.org/officeDocument/2006/docPropsVTypes"/>
</file>