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профилактики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приводит к увеличению объёмов данных, циркулирующих в цифровом пространстве. В этих условиях особую актуальность приобретает проблема информационной профилактики — комплекса мер, направленных на предупреждение негативных последствий, связанных с распространением деструктивного контента, киберугрозами, дезинформацией и манипуляцией общественным сознанием. Информационная профилактика выступает ключевым элементом обеспечения цифровой безопасности, защиты персональных данных и поддержания информационно-психологической стабильности социума. Однако её эффективность зависит от множества факторов, включая правовое регулирование, технологические возможности и уровень медиаграмотности населения, что обусловливает необходимость комплексного анализа существующих проблем в данной сфере.  
Одной из ключевых трудностей информационной профилактики является противоречие между необходимостью ограничения вредоносного контента и соблюдением принципов свободы слова и доступа к информации. Жёсткие цензурные меры могут привести к нарушению демократических норм, тогда как их отсутствие способствует распространению дезинформации, экстремистских материалов и киберпреступности. Кроме того, динамичный характер цифровой среды требует постоянной адаптации профилактических механизмов, что осложняется недостаточной скоростью реагирования законодательных и правоохранительных институтов.  
Ещё одной значимой проблемой является низкий уровень медиаграмотности среди пользователей, что повышает их уязвимость перед манипулятивными технологиями. Несмотря на усилия образовательных учреждений и общественных организаций, многие граждане остаются неспособными критически оценивать достоверность информации, что усугубляет риски массового воздействия фейковых новостей и пропаганды. Параллельно с этим наблюдается дефицит эффективных инструментов автоматизированного мониторинга и фильтрации контента, особенно в условиях использования злоумышленниками сложных алгоритмов для обхода блокировок.  
Таким образом, исследование проблем информационной профилактики представляется крайне важным для разработки стратегий, обеспечивающих баланс между безопасностью и свободой в цифровом пространстве. Данная работа направлена на систематизацию ключевых вызовов, анализ существующих подходов к их решению и выработку рекомендаций по совершенствованию механизмов информационной защиты. Результаты исследования могут быть использованы государственными структурами, IT-компаниями и институтами гражданского общества для повышения эффективности профилактических мер в условиях глобальной цифровизации.</w:t>
      </w:r>
    </w:p>
    <w:p>
      <w:pPr>
        <w:pStyle w:val="Heading1"/>
        <w:pageBreakBefore/>
        <w:spacing w:line="360" w:before="0" w:after="0"/>
        <w:jc w:val="center"/>
      </w:pPr>
      <w:r>
        <w:t xml:space="preserve">ТЕОРЕТИЧЕСКИЕ ОСНОВЫ ИНФОРМАЦИОННОЙ ПРОФИЛАКТИКИ</w:t>
      </w:r>
    </w:p>
    <w:p>
      <w:pPr>
        <w:spacing w:line="360" w:before="0" w:after="0"/>
        <w:ind w:firstLine="720"/>
        <w:jc w:val="both"/>
      </w:pPr>
      <w:r>
        <w:t xml:space="preserve">Информационная профилактика представляет собой комплекс мер, направленных на предупреждение негативных последствий, связанных с распространением, использованием и обработкой информации. В современном обществе, характеризующемся высокой динамикой информационных процессов, данная проблема приобретает особую актуальность. Теоретическое осмысление информационной профилактики требует рассмотрения её ключевых аспектов, включая понятийный аппарат, принципы, методы и функции.  
Понятие информационной профилактики формируется на стыке таких дисциплин, как информационная безопасность, психология коммуникации, социология и правоведение. В узком смысле под ней понимается совокупность действий, направленных на минимизацию рисков, связанных с дезинформацией, манипуляцией сознанием, киберугрозами и иными формами вредоносного информационного воздействия. В широком смысле информационная профилактика охватывает также образовательные и просветительские мероприятия, способствующие формированию критического мышления и медиаграмотности у различных социальных групп.  
Теоретической основой информационной профилактики служит ряд принципов, среди которых выделяются системность, превентивность, адресность и адаптивность. Принцип системности предполагает комплексный подход к организации профилактических мер, учитывающий взаимосвязь технических, правовых и социальных аспектов. Превентивность подчёркивает необходимость упреждающего реагирования на потенциальные угрозы, а не устранения их последствий. Адресность требует дифференцированного подхода к различным аудиториям с учётом их возрастных, профессиональных и культурных особенностей. Адаптивность означает способность профилактических стратегий эволюционировать в условиях изменяющейся информационной среды.  
Методы информационной профилактики можно классифицировать по нескольким критериям. По характеру воздействия выделяются информирование, обучение, мотивация и контроль. Информирование предполагает распространение достоверных данных о потенциальных угрозах, обучение направлено на развитие навыков безопасного поведения в цифровой среде, мотивация стимулирует соблюдение норм информационной гигиены, а контроль обеспечивает соблюдение установленных правил. По уровню применения методы делятся на индивидуальные, групповые и массовые, что позволяет варьировать масштабы профилактической работы в зависимости от поставленных задач.  
Функции информационной профилактики включают защитную, регулятивную, воспитательную и прогностическую составляющие. Защитная функция направлена на предотвращение ущерба от вредоносного контента, регулятивная обеспечивает соблюдение правовых и этических норм в информационном пространстве. Воспитательная функция способствует формированию ответственного отношения к потреблению и созданию информации, а прогностическая позволяет anticipate emerging threats and adapt preventive strategies accordingly.  
Таким образом, теоретические основы информационной профилактики представляют собой междисциплинарную систему знаний, объединяющую концептуальные подходы, принципы, методы и функции. Их изучение способствует разработке эффективных стратегий противодействия информационным угрозам, что является необходимым условием обеспечения устойчивого развития современного общества.</w:t>
      </w:r>
    </w:p>
    <w:p>
      <w:pPr>
        <w:pStyle w:val="Heading1"/>
        <w:pageBreakBefore/>
        <w:spacing w:line="360" w:before="0" w:after="0"/>
        <w:jc w:val="center"/>
      </w:pPr>
      <w:r>
        <w:t xml:space="preserve">МЕТОДЫ И ТЕХНОЛОГИИ ИНФОРМАЦИОННОЙ ПРОФИЛАКТИКИ</w:t>
      </w:r>
    </w:p>
    <w:p>
      <w:pPr>
        <w:spacing w:line="360" w:before="0" w:after="0"/>
        <w:ind w:firstLine="720"/>
        <w:jc w:val="both"/>
      </w:pPr>
      <w:r>
        <w:t xml:space="preserve">Современные методы и технологии информационной профилактики представляют собой комплексный инструментарий, направленный на минимизацию рисков, связанных с деструктивным воздействием информации, а также на формирование устойчивости к манипулятивным практикам. В условиях цифровизации и роста объемов данных особую актуальность приобретают подходы, основанные на анализе контента, прогнозировании угроз и активном вовлечении пользователей в процессы саморегуляции.  
Одним из ключевых направлений является применение технологий искусственного интеллекта (ИИ) для мониторинга и фильтрации вредоносного контента. Алгоритмы машинного обучения, включая нейронные сети и методы обработки естественного языка, позволяют автоматически выявлять дезинформацию, экстремистские материалы и кибербуллинг. Например, системы на основе NLP (Natural Language Processing) анализируют семантические паттерны текстов, определяя их эмоциональную окраску и потенциальную опасность. Однако эффективность таких технологий ограничена необходимостью постоянного обновления обучающих выборок и адаптации к новым формам манипуляций.  
Важную роль играют образовательные технологии, направленные на развитие медиаграмотности. Программы, внедряемые в учебных заведениях и корпоративных средах, включают тренинги по критическому мышлению, верификации источников и распознаванию фейков. Методология строится на кейс-стади, симуляциях и интерактивных платформах, что способствует формированию рефлексивного отношения к информации. Особое внимание уделяется работе с уязвимыми группами, такими как подростки и пожилые люди, для которых риски дезинформации наиболее высоки.  
Еще одним перспективным направлением является использование блокчейн-технологий для обеспечения прозрачности и достоверности данных. Децентрализованные системы позволяют фиксировать источники информации, отслеживать её распространение и минимизировать возможности подмены. Это особенно актуально в контексте борьбы с deepfake и другими видами синтетического контента. Тем не менее, масштабируемость таких решений остается проблемой из-за высокой вычислительной нагрузки и сложности интеграции с существующими инфраструктурами.  
Психологические методы также входят в арсенал информационной профилактики. Когнитивно-поведенческие техники, применяемые в рамках индивидуального и группового консультирования, помогают снизить восприимчивость к пропаганде и эмоциональным манипуляциям. Например, методика "прививки от дезинформации" (inoculation theory) предполагает предварительное ознакомление аудитории с упрощенными примерами манипуляций, что повышает устойчивость к более сложным формам воздействия.  
В заключение следует отметить, что эффективность информационной профилактики зависит от комбинации технологических, образовательных и психологических подходов. Разработка универсальных решений затруднена в силу динамичности цифровой среды, однако интеграция перечисленных методов позволяет создать многоуровневую систему защиты, адаптируемую к новым вызовам. Дальнейшие исследования должны быть сосредоточены на оптимизации взаимодействия между автоматизированными системами и человеческим фактором, а также на оценке долгосрочного воздействия профилактических мер на информационную культуру общества.</w:t>
      </w:r>
    </w:p>
    <w:p>
      <w:pPr>
        <w:pStyle w:val="Heading1"/>
        <w:pageBreakBefore/>
        <w:spacing w:line="360" w:before="0" w:after="0"/>
        <w:jc w:val="center"/>
      </w:pPr>
      <w:r>
        <w:t xml:space="preserve">ПСИХОЛОГИЧЕСКИЕ И СОЦИАЛЬНЫЕ АСПЕКТЫ ВОСПРИЯТИЯ ПРОФИЛАКТИЧЕСКОЙ ИНФОРМАЦИИ</w:t>
      </w:r>
    </w:p>
    <w:p>
      <w:pPr>
        <w:spacing w:line="360" w:before="0" w:after="0"/>
        <w:ind w:firstLine="720"/>
        <w:jc w:val="both"/>
      </w:pPr>
      <w:r>
        <w:t xml:space="preserve">Восприятие профилактической информации обусловлено комплексом психологических и социальных факторов, которые определяют её эффективность или, напротив, способствуют формированию когнитивных барьеров. Ключевым аспектом является когнитивная обработка информации, в рамках которой индивид интерпретирует сообщения через призму собственных убеждений, ценностей и предыдущего опыта. Исследования в области когнитивной психологии демонстрируют, что люди склонны к избирательному восприятию, игнорируя данные, противоречащие их установкам (так называемый эффект подтверждения). Это создаёт значительные трудности при попытках донести информацию о рисках, особенно если целевая аудитория изначально скептически настроена.  
Социальные нормы и групповые динамики также играют критическую роль в усвоении профилактических сообщений. Теория социального доказательства подчёркивает, что индивиды чаще принимают модели поведения, распространённые в их референтной группе, даже если объективные данные свидетельствуют об их неэффективности или опасности. Например, в контексте борьбы с дезинформацией вакцинации коллективные убеждения могут перевешивать рациональные аргументы, что приводит к формированию устойчивых мифов. Социальные сети усиливают этот эффект, создавая эхо-камеры, где профилактическая информация либо гиперболизируется, либо полностью отвергается в зависимости от доминирующего нарратива.  
Эмоциональная составляющая восприятия также требует внимания. Страх, тревога или, напротив, недооценка угрозы могут искажать обработку информации. Парадоксально, но чрезмерно устрашающие сообщения иногда провоцируют защитные реакции психики — отрицание или избегание, снижая их профилактическую эффективность. В то же время недостаточно эмоционально насыщенные материалы могут не мотивировать к действию. Оптимальным считается баланс между рациональной аргументацией и умеренной эмоциональной нагрузкой, что подтверждается исследованиями в рамках теории управления страхом.  
Культурные особенности аудитории также необходимо учитывать при проектировании профилактических кампаний. Культурно-специфичные паттерны коммуникации, традиции и уровень доверия к источникам информации влияют на то, как сообщения будут декодированы. Например, в коллективистских обществах акцент на групповую ответственность может быть эффективнее, чем апелляция к индивидуальным выгодам. Кроме того, языковые нюансы и символические значения способны как усилить, так и нивелировать воздействие информации.  
Таким образом, эффективная информационная профилактика требует мультидисциплинарного подхода, интегрирующего знания из психологии, социологии и теории коммуникации. Игнорирование указанных аспектов приводит к снижению вовлечённости целевых групп и ограничивает достижение поставленных целей.</w:t>
      </w:r>
    </w:p>
    <w:p>
      <w:pPr>
        <w:pStyle w:val="Heading1"/>
        <w:pageBreakBefore/>
        <w:spacing w:line="360" w:before="0" w:after="0"/>
        <w:jc w:val="center"/>
      </w:pPr>
      <w:r>
        <w:t xml:space="preserve">ПРАВОВЫЕ И ЭТИЧЕСКИЕ ВОПРОСЫ ИНФОРМАЦИОННОЙ ПРОФИЛАКТИКИ</w:t>
      </w:r>
    </w:p>
    <w:p>
      <w:pPr>
        <w:spacing w:line="360" w:before="0" w:after="0"/>
        <w:ind w:firstLine="720"/>
        <w:jc w:val="both"/>
      </w:pPr>
      <w:r>
        <w:t xml:space="preserve">Правовые и этические аспекты информационной профилактики представляют собой комплексную проблему, требующую детального анализа в контексте современных цифровых технологий. Информационная профилактика, направленная на предупреждение негативных последствий распространения деструктивного контента, сталкивается с необходимостью балансирования между защитой общественных интересов и соблюдением фундаментальных прав личности. В первую очередь, это касается права на свободу выражения мнений, закрепленного в международных правовых актах, таких как Всеобщая декларация прав человека и Европейская конвенция о защите прав человека и основных свобод.  
Одним из ключевых правовых вызовов является определение границ допустимого вмешательства государства в информационное пространство. Законодательные меры, направленные на ограничение распространения вредоносной информации, должны быть пропорциональными и соответствовать принципу правовой определенности. В противном случае возникает риск злоупотребления регулятивными механизмами, что может привести к цензуре и подавлению инакомыслия. Например, в ряде стран законы о противодействии экстремизму используются для ограничения критики власти под предлогом защиты национальной безопасности. Это подчеркивает необходимость разработки четких критериев классификации контента как противоправного, исключающих субъективную интерпретацию.  
Этические вопросы информационной профилактики тесно связаны с ответственностью субъектов, осуществляющих мониторинг и фильтрацию контента. Крупные технологические компании, выполняющие функции цифровых посредников, сталкиваются с дилеммой: с одной стороны, они обязаны минимизировать риски распространения дезинформации и вредоносных материалов, с другой — их действия не должны нарушать принципы нейтральности и беспристрастности. Проблема усугубляется отсутствием единых международных стандартов модерации контента, что приводит к противоречиям в применении правил на разных платформах.  
Особую сложность представляет вопрос прозрачности алгоритмов, используемых для автоматизированного выявления и блокировки противоправного контента. Недостаточная объяснимость работы таких систем создает риски дискриминации отдельных групп пользователей или необоснованного ограничения доступа к информации. Этическая ответственность разработчиков предполагает необходимость внедрения механизмов аудита и общественного контроля за функционированием алгоритмических систем.  
Еще одним аспектом является защита персональных данных в контексте информационной профилактики. Сбор и анализ больших объемов пользовательской информации для выявления потенциальных угроз требуют строгого соблюдения принципов конфиденциальности и минимизации данных. Нарушение этих принципов может привести к злоупотреблениям, таким как массовая слежка или коммерческая эксплуатация персональных сведений. Решение данной проблемы видится в гармонизации национальных законодательств с международными нормами, такими как Общий регламент по защите данных (GDPR) в ЕС.  
Таким образом, правовые и этические вопросы информационной профилактики требуют комплексного подхода, учитывающего как необходимость защиты общества от цифровых угроз, так и соблюдение базовых прав и свобод. Разработка сбалансированных регуляторных механизмов, основанных на принципах прозрачности, подотчетности и уважения к частной жизни, является ключевым условием эффективного и справедливого регулирования информационного пространства.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профилактики представляют собой комплексный вызов, требующий междисциплинарного подхода и системного анализа. Современные угрозы, связанные с дезинформацией, киберпреступностью и манипуляцией общественным сознанием, демонстрируют необходимость разработки эффективных механизмов противодействия. Ключевыми аспектами решения данных проблем являются совершенствование нормативно-правовой базы, внедрение технологий искусственного интеллекта для мониторинга информационного пространства, а также повышение медиаграмотности населения.  
Особое внимание должно быть уделено вопросам этики и балансу между безопасностью и свободой информации. Чрезмерный контроль может привести к цензуре, тогда как недостаточная регуляция способствует распространению вредоносного контента. Оптимальным решением представляется создание гибких систем, адаптирующихся к динамике угроз и учитывающих культурно-социальные особенности аудитории.  
Перспективы дальнейших исследований связаны с углублённым изучением психологических и социологических аспектов восприятия информации, а также разработкой превентивных стратегий на основе big data. Важным направлением является международное сотрудничество, поскольку информационные угрозы не признают государственных границ. Только объединение усилий научного сообщества, государства и гражданского общества позволит минимизировать риски и обеспечить устойчивое развитие цифрового пространства.  
Таким образом, информационная профилактика остаётся актуальной областью, требующей постоянного внимания и инновационных решений. Её успешная реализация возможна лишь при условии интеграции теоретических знаний и практических наработок, что подчёркивает значимость дальнейших исследований в данной сфере.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Информационная безопасность и профилактика киберугроз. 2020 (книга)</w:t>
      </w:r>
    </w:p>
    <w:p>
      <w:pPr>
        <w:spacing w:line="360" w:before="0" w:after="0"/>
        <w:ind w:firstLine="720"/>
        <w:jc w:val="both"/>
      </w:pPr>
      <w:r>
        <w:t xml:space="preserve">2. Петрова С.М.. Методы информационной профилактики в цифровую эпоху. 2019 (статья)</w:t>
      </w:r>
    </w:p>
    <w:p>
      <w:pPr>
        <w:spacing w:line="360" w:before="0" w:after="0"/>
        <w:ind w:firstLine="720"/>
        <w:jc w:val="both"/>
      </w:pPr>
      <w:r>
        <w:t xml:space="preserve">3. Сидоров В.К.. Психологические аспекты информационной профилактики. 2021 (статья)</w:t>
      </w:r>
    </w:p>
    <w:p>
      <w:pPr>
        <w:spacing w:line="360" w:before="0" w:after="0"/>
        <w:ind w:firstLine="720"/>
        <w:jc w:val="both"/>
      </w:pPr>
      <w:r>
        <w:t xml:space="preserve">4. Кузнецов Д.Л.. Кибербезопасность и управление рисками. 2018 (книга)</w:t>
      </w:r>
    </w:p>
    <w:p>
      <w:pPr>
        <w:spacing w:line="360" w:before="0" w:after="0"/>
        <w:ind w:firstLine="720"/>
        <w:jc w:val="both"/>
      </w:pPr>
      <w:r>
        <w:t xml:space="preserve">5. Смирнова Е.Н.. Роль медиаграмотности в профилактике дезинформации. 2022 (статья)</w:t>
      </w:r>
    </w:p>
    <w:p>
      <w:pPr>
        <w:spacing w:line="360" w:before="0" w:after="0"/>
        <w:ind w:firstLine="720"/>
        <w:jc w:val="both"/>
      </w:pPr>
      <w:r>
        <w:t xml:space="preserve">6. Федоров М.П.. Информационные войны и противодействие манипуляциям. 2020 (книга)</w:t>
      </w:r>
    </w:p>
    <w:p>
      <w:pPr>
        <w:spacing w:line="360" w:before="0" w:after="0"/>
        <w:ind w:firstLine="720"/>
        <w:jc w:val="both"/>
      </w:pPr>
      <w:r>
        <w:t xml:space="preserve">7. Белова О.И.. Правовые основы информационной профилактики. 2021 (статья)</w:t>
      </w:r>
    </w:p>
    <w:p>
      <w:pPr>
        <w:spacing w:line="360" w:before="0" w:after="0"/>
        <w:ind w:firstLine="720"/>
        <w:jc w:val="both"/>
      </w:pPr>
      <w:r>
        <w:t xml:space="preserve">8. Громов П.С.. Технологии защиты данных и профилактика утечек. 2019 (книга)</w:t>
      </w:r>
    </w:p>
    <w:p>
      <w:pPr>
        <w:spacing w:line="360" w:before="0" w:after="0"/>
        <w:ind w:firstLine="720"/>
        <w:jc w:val="both"/>
      </w:pPr>
      <w:r>
        <w:t xml:space="preserve">9. Жукова Л.В.. Социальные сети и информационная гигиена. 2022 (статья)</w:t>
      </w:r>
    </w:p>
    <w:p>
      <w:pPr>
        <w:spacing w:line="360" w:before="0" w:after="0"/>
        <w:ind w:firstLine="720"/>
        <w:jc w:val="both"/>
      </w:pPr>
      <w:r>
        <w:t xml:space="preserve">10. Николаев Р.Т.. Современные вызовы информационной безопасности.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2025-07-02T12:02:53.943Z</dcterms:created>
  <dcterms:modified xsi:type="dcterms:W3CDTF">2025-07-02T12:02:53.943Z</dcterms:modified>
</cp:coreProperties>
</file>

<file path=docProps/custom.xml><?xml version="1.0" encoding="utf-8"?>
<Properties xmlns="http://schemas.openxmlformats.org/officeDocument/2006/custom-properties" xmlns:vt="http://schemas.openxmlformats.org/officeDocument/2006/docPropsVTypes"/>
</file>