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физиологической вулканологии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геофизики и вулканологии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Физиологическая вулканология представляет собой междисциплинарное направление, объединяющее принципы вулканологии, физиологии и экологии для изучения влияния вулканической активности на живые организмы, включая человека. Актуальность данной темы обусловлена возрастающей антропогенной нагрузкой на регионы с высокой вулканической активностью, а также необходимостью разработки методов минимизации негативных последствий извержений для биологических систем. Вулканические процессы сопровождаются выбросами токсичных газов, пепла, лавовых потоков и пирокластических материалов, что создает комплекс угроз для здоровья и жизнедеятельности организмов. Несмотря на значительный прогресс в изучении геофизических аспектов вулканизма, физиологические механизмы воздействия вулканических факторов на биоту остаются недостаточно исследованными.  
Одной из ключевых проблем физиологической вулканологии является анализ влияния вулканических газов, таких как диоксид серы (SO₂), сероводород (H₂S) и фтористые соединения, на дыхательную, сердечно-сосудистую и нервную системы живых организмов. Длительное воздействие этих веществ способно вызывать хронические заболевания, включая фиброз легких, сердечную недостаточность и нейродегенеративные расстройства. Кроме того, микрочастицы вулканического пепла, проникая в организм, могут провоцировать воспалительные реакции и повреждения клеточных структур. Особую опасность представляют кислотные дожди, формирующиеся при взаимодействии вулканических выбросов с атмосферной влагой, что приводит к деградации экосистем и нарушению физиологических процессов у растений и животных.  
Еще одной значимой проблемой является адаптация живых организмов к условиям постоянной вулканической активности. В ряде случаев наблюдается формирование уникальных физиологических механизмов резистентности, например, у эндемичных видов, населяющих геотермальные зоны. Изучение таких адаптаций может иметь важное значение для медицины и биотехнологии. Вместе с тем, отсутствие систематизированных данных о долгосрочных эффектах вулканических воздействий на популяции человека затрудняет разработку эффективных профилактических мер.  
Таким образом, физиологическая вулканология сталкивается с рядом методологических и практических вызовов, требующих интеграции современных технологий мониторинга, экспериментальных исследований и математического моделирования. Дальнейшее развитие этого направления позволит не только углубить понимание взаимодействия между геологическими и биологическими системами, но и разработать стратегии снижения рисков для здоровья в вулканически активных регионах.</w:t>
      </w:r>
    </w:p>
    <w:p>
      <w:pPr>
        <w:pStyle w:val="Heading1"/>
        <w:pageBreakBefore/>
        <w:spacing w:line="360" w:before="0" w:after="0"/>
        <w:jc w:val="center"/>
      </w:pPr>
      <w:r>
        <w:t xml:space="preserve">ФИЗИОЛОГИЧЕСКИЕ МЕХАНИЗМЫ АДАПТАЦИИ К ВУЛКАНИЧЕСКОЙ АКТИВНОСТИ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биологических процессов, направленных на поддержание гомеостаза организмов, подвергающихся воздействию экстремальных факторов вулканической среды. Ключевыми аспектами адаптации являются реакции на высокие температуры, токсичные газы, повышенную кислотность и дефицит кислорода. Исследования демонстрируют, что у организмов, обитающих вблизи активных вулканических зон, формируются специфические физиологические ответы, позволяющие минимизировать негативные последствия таких условий.  
Одним из наиболее значимых механизмов адаптации является терморегуляция. У животных, населяющих геотермальные области, наблюдаются изменения в структуре белков, обеспечивающих стабильность клеточных мембран при высоких температурах. Например, у термофильных микроорганизмов обнаружены термостабильные ферменты, сохраняющие активность при температурах, превышающих 70°C. У млекопитающих, таких как грызуны, обитающие вблизи фумарол, отмечается повышенная активность теплообменных систем, включая усиленное потоотделение и вазодилатацию.  
Важную роль играет адаптация дыхательной системы к воздействию вулканических газов, таких как сероводород (H₂S), диоксид серы (SO₂) и углекислый газ (CO₂). У ряда видов выработаны механизмы детоксикации, включающие усиленную активность ферментов, таких как сульфидоксидаза, катализирующая окисление сероводорода. У птиц, населяющих вулканические острова, обнаружены модификации гемоглобина, повышающие его сродство к кислороду в условиях гипоксии. У человека длительное воздействие вулканических газов может приводить к хроническим респираторным заболеваниям, однако у коренных жителей вулканических регионов отмечается частичная резистентность к подобным воздействиям, что свидетельствует о возможных генетических адаптациях.  
Кислотная устойчивость также является критическим фактором выживания в условиях вулканической активности. Высокая концентрация серной и соляной кислот в почвах и водоемах требует адаптации пищеварительной и выделительной систем. У рыб, обитающих в кислых кратерных озерах, обнаружены буферные системы крови, компенсирующие снижение pH. У растений развиваются механизмы избирательного поглощения ионов, предотвращающие токсическое действие алюминия и других металлов, мобилизуемых в кислой среде.  
Нейрофизиологические адаптации включают изменения в работе сенсорных систем, позволяющие организмам избегать опасных зон. Например, у некоторых рептилий и насекомых обнаружены хеморецепторы, чувствительные к повышенным концентрациям вулканических газов, что способствует их миграции в безопасные области. Таким образом, физиологические механизмы адаптации к вулканической активности представляют собой результат длительной эволюции, обеспечивающей выживание видов в экстремальных условиях.</w:t>
      </w:r>
    </w:p>
    <w:p>
      <w:pPr>
        <w:pStyle w:val="Heading1"/>
        <w:pageBreakBefore/>
        <w:spacing w:line="360" w:before="0" w:after="0"/>
        <w:jc w:val="center"/>
      </w:pPr>
      <w:r>
        <w:t xml:space="preserve">ВЛИЯНИЕ ВУЛКАНИЧЕСКИХ ГАЗОВ НА ОРГАНИЗМ ЧЕЛОВЕКА</w:t>
      </w:r>
    </w:p>
    <w:p>
      <w:pPr>
        <w:spacing w:line="360" w:before="0" w:after="0"/>
        <w:ind w:firstLine="720"/>
        <w:jc w:val="both"/>
      </w:pPr>
      <w:r>
        <w:t xml:space="preserve">представляет собой значимую проблему в рамках физиологической вулканологии, требующую детального изучения ввиду высокой токсичности и разнообразия химического состава этих веществ. Вулканические газы, выделяемые в процессе извержений или фумарольной активности, включают в себя соединения, способные оказывать как немедленное, так и отсроченное негативное воздействие на здоровье человека. Наиболее опасными компонентами являются диоксид серы (SO₂), сероводород (H₂S), углекислый газ (CO₂), фтороводород (HF) и мелкодисперсные аэрозоли, содержащие тяжелые металлы.  
Диоксид серы, обладающий высокой реакционной способностью, при вдыхании вызывает раздражение слизистых оболочек дыхательных путей, что может привести к развитию бронхоспазма, отека легких и хронических респираторных заболеваний, таких как астма или хроническая обструктивная болезнь легких (ХОБЛ). Длительное воздействие SO₂ связывают с повышением риска сердечно-сосудистых патологий из-за провоцирования системного воспаления и окислительного стресса. Сероводород, даже в низких концентрациях, оказывает нейротоксическое действие, угнетая цитохромоксидазу и нарушая клеточное дыхание, что в тяжелых случаях приводит к потере сознания и летальному исходу.  
Углекислый газ, будучи менее токсичным в сравнении с другими компонентами, представляет опасность в замкнутых пространствах или низинах, где его концентрация может достигать смертельных уровней, вызывая гипоксию и асфиксию. Фтороводород, даже в следовых количествах, способен вызывать тяжелые поражения костной ткани (флюороз) и почек, а также разъедать кожные покровы и слизистые. Кроме того, вулканические аэрозоли, содержащие частицы кремния, свинца и кадмия, при длительном воздействии приводят к фиброзу легких, нейродегенеративным изменениям и онкологическим заболеваниям.  
Особую опасность представляют комбинированные эффекты вулканических газов, которые могут усиливать токсичность друг друга. Например, сочетание SO₂ и H₂S способствует образованию серной кислоты в дыхательных путях, что усугубляет повреждение тканей. Физиологические реакции на такие воздействия варьируют в зависимости от индивидуальных особенностей организма, продолжительности экспозиции и концентрации веществ, что осложняет разработку универсальных мер защиты.  
Изучение влияния вулканических газов на человека требует междисциплинарного подхода, включающего токсикологию, эпидемиологию и клиническую медицину. Современные исследования направлены на разработку методов ранней диагностики поражений, создание эффективных средств индивидуальной защиты и прогнозирование рисков для населения, проживающего вблизи активных вулканических зон.</w:t>
      </w:r>
    </w:p>
    <w:p>
      <w:pPr>
        <w:pStyle w:val="Heading1"/>
        <w:pageBreakBefore/>
        <w:spacing w:line="360" w:before="0" w:after="0"/>
        <w:jc w:val="center"/>
      </w:pPr>
      <w:r>
        <w:t xml:space="preserve">МЕТОДЫ МОНИТОРИНГА И ПРОГНОЗИРОВАНИЯ ФИЗИОЛОГИЧЕСКИХ РИСКОВ В ВУЛКАНОЛОГИИ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комплексный подход, направленный на минимизацию негативного воздействия вулканической активности на здоровье человека. В условиях возрастающей антропогенной нагрузки на вулканические регионы особую актуальность приобретают технологии, позволяющие своевременно выявлять и оценивать потенциальные угрозы. Ключевым аспектом является анализ газовых выбросов, поскольку вулканические газы (SO₂, CO₂, HCl, HF и др.) оказывают выраженное токсическое воздействие на дыхательную и сердечно-сосудистую системы. Для их детекции применяются дистанционные методы, такие как дифференциальная оптическая абсорбционная спектроскопия (DOAS) и инфракрасная спектроскопия с преобразованием Фурье (FTIR), обеспечивающие высокую точность измерений даже в условиях высокой концентрации аэрозолей.  
Важным направлением является мониторинг пепловых выбросов, которые представляют опасность не только для органов дыхания, но и для кожных покровов и слизистых оболочек. Современные системы лидарного зондирования (LIDAR) позволяют отслеживать пространственное распределение пепловых частиц, а также прогнозировать их перенос с учётом метеорологических условий. В сочетании с математическими моделями (например, HYSPLIT или FALL3D) это даёт возможность оценивать долгосрочные риски для населения, включая кумулятивный эффект хронического воздействия.  
Особое внимание уделяется прогнозированию лахаров и пирокластических потоков, которые несут прямую угрозу жизни. Для их раннего обнаружения используются сейсмические и акустические датчики, фиксирующие предвестниковые события, такие как низкочастотный тремор или гармонические колебания. Гидрологические модели, учитывающие таяние ледников и интенсивность осадков, позволяют прогнозировать формирование грязевых потоков, что особенно актуально для регионов с высокой плотностью населения.  
Физиологические риски также связаны с термическим воздействием. Тепловые камеры, установленные на спутниках (например, MODIS или VIIRS), обеспечивают мониторинг температурных аномалий, что критически важно для своевременной эвакуации. Параллельно разрабатываются биомедицинские критерии оценки индивидуальной устойчивости к гипертермии, основанные на показателях сердечного ритма и уровня дегидратации.  
Таким образом, современные методы мониторинга и прогнозирования объединяют геофизические, химические и медицинские подходы, формируя междисциплинарную систему управления рисками. Однако остаются нерешённые проблемы, такие как недостаточная чувствительность сенсоров в условиях экстремальных концентраций загрязнителей или ограниченная точность долгосрочных прогнозов, что требует дальнейших исследований в области физиологической вулканологии.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МЕДИКО-БИОЛОГИЧЕСКИЕ ПОСЛЕДСТВИЯ ДЛИТЕЛЬНОГО ВОЗДЕЙСТВИЯ ВУЛКАНИЧЕСКИХ ФАКТОРОВ</w:t>
      </w:r>
    </w:p>
    <w:p>
      <w:pPr>
        <w:spacing w:line="360" w:before="0" w:after="0"/>
        <w:ind w:firstLine="720"/>
        <w:jc w:val="both"/>
      </w:pPr>
      <w:r>
        <w:t xml:space="preserve">Длительное воздействие вулканических факторов на организм человека представляет собой комплексную медико-биологическую проблему, требующую детального изучения. Вулканическая активность сопровождается выбросом разнообразных токсичных веществ, включая диоксид серы (SO₂), сероводород (H₂S), фтористые соединения, тяжелые металлы (свинец, ртуть, кадмий), а также взвешенные частицы (PM₂.₅ и PM₁₀). Эти компоненты оказывают негативное влияние на дыхательную, сердечно-сосудистую, нервную и иммунную системы, что подтверждается эпидемиологическими исследованиями в регионах с высокой вулканической активностью.  
Одним из наиболее значимых последствий является развитие хронических респираторных заболеваний. Вдыхание высокодисперсных частиц вулканического пепла приводит к механическому раздражению слизистых оболочек дыхательных путей, провоцируя воспалительные процессы. Длительная экспозиция к SO₂ и H₂S вызывает бронхиальную обструкцию, увеличивая риск возникновения хронической обструктивной болезни легких (ХОБЛ) и бронхиальной астмы. Кроме того, силикатные компоненты пепла способны индуцировать фиброзные изменения в легочной ткани, аналогичные пневмокониозам.  
Сердечно-сосудистая система также подвергается значительным нагрузкам под воздействием вулканических аэрозолей. Мелкодисперсные частицы, проникая в системный кровоток, провоцируют эндотелиальную дисфункцию, усиливают оксидативный стресс и способствуют развитию атеросклероза. Эпидемиологические данные свидетельствуют о повышении частоты инфарктов миокарда и инсультов в популяциях, проживающих вблизи активных вулканов. Особую опасность представляет комбинированное действие газов и частиц, потенцирующее кардиотоксический эффект.  
Нейротоксическое влияние вулканических выбросов проявляется в виде когнитивных нарушений, повышенной утомляемости и неврологических расстройств. Ртуть и свинец, аккумулируясь в центральной нервной системе, нарушают синаптическую передачу и вызывают дегенеративные изменения нейронов. Доказана корреляция между уровнем воздействия вулканических факторов и частотой нейродегенеративных заболеваний, таких как болезнь Паркинсона и Альцгеймера.  
Иммуносупрессивное действие вулканических факторов связано с угнетением функции Т-лимфоцитов и макрофагов, что повышает восприимчивость к инфекционным заболеваниям. Кроме того, хроническое воспаление, индуцированное токсичными веществами, способствует развитию аутоиммунных патологий. Особого внимания заслуживает влияние фторидов на костную ткань, приводящее к флюорозу и остеопорозу.  
Таким образом, длительное воздействие вулканических факторов представляет собой серьезную угрозу для здоровья человека, требующую разработки комплексных профилактических и реабилитационных мер. Необходимы дальнейшие исследования для уточнения патогенетических механизмов и разработки стратегий минимизации медико-биологических последствий.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физиологической вулканологии представляют собой комплексный научный вызов, требующий междисциплинарного подхода. Исследования в данной области направлены на изучение влияния вулканической активности на физиологические процессы живых организмов, включая человека, животных и растения. Несмотря на значительные достижения в понимании механизмов воздействия вулканических газов, пепла и термальных аномалий на биологические системы, многие аспекты остаются недостаточно изученными. Особую актуальность приобретают вопросы адаптации организмов к экстремальным условиям вулканических регионов, а также долгосрочные последствия хронического воздействия вулканических факторов на здоровье. Современные методы мониторинга и моделирования позволяют прогнозировать риски, однако отсутствие единых стандартов оценки физиологических реакций затрудняет сравнение данных. Перспективы дальнейших исследований связаны с интеграцией геофизических, биохимических и медицинских методик, что позволит разработать эффективные стратегии защиты и минимизации негативных последствий. Таким образом, физиологическая вулканология как научное направление обладает значительным потенциалом для решения актуальных задач в контексте глобальных изменений окружающей среды и требует дальнейшего развития теоретической и прикладной базы.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Chester, D.K.. Volcanoes and Society. 1993 (book)</w:t>
      </w:r>
    </w:p>
    <w:p>
      <w:pPr>
        <w:spacing w:line="360" w:before="0" w:after="0"/>
        <w:ind w:firstLine="720"/>
        <w:jc w:val="both"/>
      </w:pPr>
      <w:r>
        <w:t xml:space="preserve">2. Sigurdsson, H.. Encyclopedia of Volcanoes. 2000 (book)</w:t>
      </w:r>
    </w:p>
    <w:p>
      <w:pPr>
        <w:spacing w:line="360" w:before="0" w:after="0"/>
        <w:ind w:firstLine="720"/>
        <w:jc w:val="both"/>
      </w:pPr>
      <w:r>
        <w:t xml:space="preserve">3. McGuire, W.J.. Living with volcanoes: the science of volcanic hazard assessment. 1995 (article)</w:t>
      </w:r>
    </w:p>
    <w:p>
      <w:pPr>
        <w:spacing w:line="360" w:before="0" w:after="0"/>
        <w:ind w:firstLine="720"/>
        <w:jc w:val="both"/>
      </w:pPr>
      <w:r>
        <w:t xml:space="preserve">4. Tilling, R.I.. Volcanic hazards and their mitigation: Progress and problems. 1989 (article)</w:t>
      </w:r>
    </w:p>
    <w:p>
      <w:pPr>
        <w:spacing w:line="360" w:before="0" w:after="0"/>
        <w:ind w:firstLine="720"/>
        <w:jc w:val="both"/>
      </w:pPr>
      <w:r>
        <w:t xml:space="preserve">5. Scarpa, R., Tilling, R.I.. Monitoring and Mitigation of Volcano Hazards. 1996 (book)</w:t>
      </w:r>
    </w:p>
    <w:p>
      <w:pPr>
        <w:spacing w:line="360" w:before="0" w:after="0"/>
        <w:ind w:firstLine="720"/>
        <w:jc w:val="both"/>
      </w:pPr>
      <w:r>
        <w:t xml:space="preserve">6. Parfitt, E.A., Wilson, L.. Fundamentals of Physical Volcanology. 2008 (book)</w:t>
      </w:r>
    </w:p>
    <w:p>
      <w:pPr>
        <w:spacing w:line="360" w:before="0" w:after="0"/>
        <w:ind w:firstLine="720"/>
        <w:jc w:val="both"/>
      </w:pPr>
      <w:r>
        <w:t xml:space="preserve">7. USGS. Volcanic Gases and Their Effects. 2021 (internet-resource)</w:t>
      </w:r>
    </w:p>
    <w:p>
      <w:pPr>
        <w:spacing w:line="360" w:before="0" w:after="0"/>
        <w:ind w:firstLine="720"/>
        <w:jc w:val="both"/>
      </w:pPr>
      <w:r>
        <w:t xml:space="preserve">8. Lockwood, J.P., Hazlett, R.W.. Volcanoes: Global Perspectives. 2010 (book)</w:t>
      </w:r>
    </w:p>
    <w:p>
      <w:pPr>
        <w:spacing w:line="360" w:before="0" w:after="0"/>
        <w:ind w:firstLine="720"/>
        <w:jc w:val="both"/>
      </w:pPr>
      <w:r>
        <w:t xml:space="preserve">9. Marti, J., Ernst, G.G.J.. Volcanoes and the Environment. 2005 (book)</w:t>
      </w:r>
    </w:p>
    <w:p>
      <w:pPr>
        <w:spacing w:line="360" w:before="0" w:after="0"/>
        <w:ind w:firstLine="720"/>
        <w:jc w:val="both"/>
      </w:pPr>
      <w:r>
        <w:t xml:space="preserve">10. Pyle, D.M.. Sizes of volcanic eruptions. 1995 (article)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2025-06-30T14:13:18.757Z</dcterms:created>
  <dcterms:modified xsi:type="dcterms:W3CDTF">2025-06-30T14:13:18.757Z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