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гигиены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гигиена представляет собой важнейший раздел профилактической медицины, изучающий влияние факторов окружающей среды и образа жизни на функциональное состояние организма с целью разработки научно обоснованных норм и рекомендаций для сохранения и укрепления здоровья. Актуальность данной темы обусловлена ростом антропогенной нагрузки на организм человека, изменением характера труда, распространением гиподинамии, нерационального питания и других факторов, способствующих развитию хронических заболеваний. В современных условиях особое значение приобретает исследование адаптационных механизмов организма к экстремальным условиям, включая профессиональные вредности, климатические изменения и техногенные воздействия.  
Исторически физиологическая гигиена сформировалась на стыке физиологии, гигиены и экологии, что определило её междисциплинарный характер. Основополагающие принципы данной науки были заложены в работах И.М. Сеченова, И.П. Павлова, Ф.Ф. Эрисмана и других выдающихся учёных, доказавших неразрывную связь между внешней средой и физиологическими процессами. Однако, несмотря на значительные достижения в этой области, многие вопросы остаются дискуссионными, включая проблему индивидуализации гигиенических нормативов, влияние новых технологий (таких как цифровизация и искусственный интеллект) на психофизиологическое состояние человека, а также поиск оптимальных стратегий компенсации стрессовых воздействий.  
Особую сложность представляет изучение комплексных эффектов многофакторных воздействий, поскольку традиционные гигиенические подходы зачастую не учитывают синергетические и антагонистические взаимодействия различных факторов. Кроме того, глобализация и урбанизация создают новые вызовы, требующие пересмотра существующих гигиенических стандартов. В связи с этим целью настоящего реферата является систематизация современных данных о ключевых проблемах физиологической гигиены, включая методологические, практические и этические аспекты. Анализ литературных источников позволит выявить приоритетные направления исследований, а также оценить эффективность существующих профилактических мер.  
Значение физиологической гигиены трудно переоценить, так как её рекомендации лежат в основе формирования здорового образа жизни, оптимизации условий труда и быта, а также разработки государственных программ по охране здоровья населения. Дальнейшее развитие этой научной дисциплины требует интеграции достижений молекулярной биологии, нейрофизиологии и экологии человека, что позволит создать более точные модели прогнозирования рисков и разработать персонализированные подходы к профилактике заболеваний. Таким образом, изучение проблем физиологической гигиены остаётся одной из наиболее актуальных задач современной медико-биологической науки.</w:t>
      </w:r>
    </w:p>
    <w:p>
      <w:pPr>
        <w:pStyle w:val="Heading1"/>
        <w:pageBreakBefore/>
        <w:spacing w:line="360" w:before="0" w:after="0"/>
        <w:jc w:val="center"/>
      </w:pPr>
      <w:r>
        <w:t xml:space="preserve">ФИЗИОЛОГИЧЕСКИЕ ОСНОВЫ ГИГИЕНЫ</w:t>
      </w:r>
    </w:p>
    <w:p>
      <w:pPr>
        <w:spacing w:line="360" w:before="0" w:after="0"/>
        <w:ind w:firstLine="720"/>
        <w:jc w:val="both"/>
      </w:pPr>
      <w:r>
        <w:t xml:space="preserve">представляют собой комплекс научных знаний, направленных на изучение взаимосвязи между функционированием организма человека и условиями окружающей среды. Гигиена как наука базируется на понимании физиологических процессов, которые определяют адаптационные возможности организма к внешним факторам. Важнейшим аспектом является изучение гомеостатических механизмов, обеспечивающих стабильность внутренней среды организма при изменяющихся условиях. Физиологические реакции на воздействие температуры, влажности, атмосферного давления, химических и биологических агентов формируют основу для разработки гигиенических нормативов.  
Одним из ключевых направлений является исследование терморегуляции, которая обеспечивает поддержание оптимальной температуры тела. Нарушение теплового баланса вследствие неадекватных условий окружающей среды может привести к перегреву или переохлаждению, что негативно сказывается на функционировании сердечно-сосудистой, нервной и эндокринной систем. Физиологические исследования демонстрируют, что длительное воздействие экстремальных температур снижает работоспособность и увеличивает риск развития патологических состояний. В связи с этим гигиенические рекомендации по микроклимату помещений и условиям труда основываются на данных о теплообмене и энергетическом метаболизме.  
Другим важным аспектом является изучение влияния освещения на физиологические функции. Световой режим оказывает непосредственное воздействие на циркадные ритмы, регулируемые эпифизом через секрецию мелатонина. Недостаточная или избыточная освещённость нарушает синхронизацию биологических часов, что приводит к расстройствам сна, снижению когнитивных функций и повышению уровня стресса. Гигиенические нормативы освещённости рабочих и жилых помещений разрабатываются с учётом спектрального состава света, его интенсивности и продолжительности воздействия.  
Особое место занимает исследование физиологических механизмов адаптации к гипоксии и гиперкапнии, что актуально для гигиены воздушной среды. Концентрация кислорода и углекислого газа в помещениях влияет на газообмен в лёгких, кислотно-щелочное равновесие крови и активность дыхательного центра. Длительное пребывание в условиях повышенного содержания CO₂ вызывает головные боли, снижение концентрации внимания и ухудшение общего самочувствия. Гигиенические требования к вентиляции и воздухообмену основаны на данных о физиологических потребностях организма в кислороде и допустимых пределах содержания вредных газов.  
Физиологические основы гигиены также включают изучение влияния шума и вибрации на организм. Акустические раздражители высокой интенсивности вызывают перегрузку слухового анализатора, что может привести к тугоухости. Кроме того, шум активирует симпатоадреналовую систему, повышая уровень кортизола и адреналина, что негативно сказывается на сердечно-сосудистой системе. Вибрация, особенно низкочастотная, нарушает периферическое кровообращение и может стать причиной развития вибрационной болезни. Гигиенические нормативы шума и вибрации разрабатываются с учётом пороговых значений, при которых сохраняется физиологический комфорт.  
Таким образом, физиологические основы гигиены представляют собой междисциплинарную область знаний, интегрирующую данные физиологии, биохимии и экологии человека. Понимание механизмов адаптации организма к внешним условиям позволяет разрабатывать научно обоснованные гигиенические рекомендации, направленные на сохранение здоровья и профилактику заболеваний.</w:t>
      </w:r>
    </w:p>
    <w:p>
      <w:pPr>
        <w:pStyle w:val="Heading1"/>
        <w:pageBreakBefore/>
        <w:spacing w:line="360" w:before="0" w:after="0"/>
        <w:jc w:val="center"/>
      </w:pPr>
      <w:r>
        <w:t xml:space="preserve">ВЛИЯНИЕ ОКРУЖАЮЩЕЙ СРЕДЫ НА ФИЗИОЛОГИЮ ЧЕЛОВЕКА</w:t>
      </w:r>
    </w:p>
    <w:p>
      <w:pPr>
        <w:spacing w:line="360" w:before="0" w:after="0"/>
        <w:ind w:firstLine="720"/>
        <w:jc w:val="both"/>
      </w:pPr>
      <w:r>
        <w:t xml:space="preserve">Современные исследования в области физиологической гигиены демонстрируют, что окружающая среда оказывает комплексное воздействие на физиологические процессы человека. Антропогенные и природные факторы, такие как качество воздуха, уровень шума, электромагнитное излучение, химическое загрязнение, климатические условия и радиационный фон, способны влиять на гомеостаз, метаболические реакции, нейроэндокринную регуляцию и иммунный статус. Одним из наиболее значимых аспектов является воздействие загрязнённого атмосферного воздуха, содержащего взвешенные частицы (PM2.5, PM10), оксиды азота, серы и углерода, а также летучие органические соединения. Длительная экспозиция к данным поллютантам коррелирует с развитием респираторных патологий, сердечно-сосудистых заболеваний и нарушений когнитивных функций.  
Шумовое загрязнение, особенно в урбанизированных зонах, провоцирует хронический стресс, что подтверждается повышением уровня кортизола и активацией симпатической нервной системы. Это приводит к дисфункции циркадных ритмов, увеличению риска артериальной гипертензии и снижению качества сна. Электромагнитные поля, генерируемые промышленными объектами и электронными устройствами, также оказывают модулирующее влияние на клеточные мембраны и проводимость нейронов, хотя механизмы их воздействия остаются предметом дискуссий.  
Химические контаминанты, включая тяжёлые металлы (свинец, ртуть, кадмий) и пестициды, обладают кумулятивным эффектом, нарушая ферментативные процессы и вызывая оксидативный стресс. Особую опасность представляют эндокринные дизрапторы, которые имитируют действие гормонов, приводя к репродуктивным дисфункциям и онкогенезу. Климатические изменения, такие как экстремальные температуры и повышенная влажность, усугубляют нагрузку на систему терморегуляции, увеличивая частоту тепловых ударов и дегидратации.  
Радиационный фон, включая естественное и техногенное ионизирующее излучение, воздействует на молекулярные структуры ДНК, повышая вероятность мутагенеза. Ультрафиолетовое излучение, несмотря на его роль в синтезе витамина D, при избыточной экспозиции вызывает фотостарение и канцерогенез кожи. Таким образом, окружающая среда выступает ключевым детерминантом физиологического состояния, что требует разработки комплексных гигиенических мер для минимизации негативных последствий.</w:t>
      </w:r>
    </w:p>
    <w:p>
      <w:pPr>
        <w:pStyle w:val="Heading1"/>
        <w:pageBreakBefore/>
        <w:spacing w:line="360" w:before="0" w:after="0"/>
        <w:jc w:val="center"/>
      </w:pPr>
      <w:r>
        <w:t xml:space="preserve">ГИГИЕНИЧЕСКИЕ НОРМЫ И ИХ ФИЗИОЛОГИЧЕСКОЕ ОБОСНОВАНИЕ</w:t>
      </w:r>
    </w:p>
    <w:p>
      <w:pPr>
        <w:spacing w:line="360" w:before="0" w:after="0"/>
        <w:ind w:firstLine="720"/>
        <w:jc w:val="both"/>
      </w:pPr>
      <w:r>
        <w:t xml:space="preserve">Гигиенические нормы представляют собой систему регламентированных показателей, направленных на сохранение здоровья и профилактику заболеваний. Их разработка базируется на глубоком понимании физиологических процессов, происходящих в организме человека под воздействием различных факторов внешней и внутренней среды. Физиологическое обоснование гигиенических норм предполагает учет адаптационных возможностей организма, его резервных механизмов, а также пределов толерантности к тем или иным раздражителям.  
Одним из ключевых аспектов физиологического обоснования гигиенических норм является изучение гомеостатических механизмов. Организм стремится поддерживать динамическое равновесие внутренней среды, однако при превышении допустимых уровней воздействия (физических, химических, биологических) возникают компенсаторно-приспособительные реакции, которые при длительном напряжении могут привести к срыву адаптации. Например, нормирование уровня шума основывается на данных о порогах слуховой чувствительности и влиянии акустических раздражителей на центральную нервную систему. Превышение допустимых уровней звукового давления вызывает стрессовую реакцию, нарушает сон и снижает когнитивные функции.  
Важное место занимает обоснование норм микроклимата помещений. Температура, влажность, скорость движения воздуха должны соответствовать терморегуляторным возможностям организма. Физиологические исследования демонстрируют, что отклонения от оптимальных параметров приводят к увеличению энергозатрат на поддержание температуры тела, изменению периферического кровообращения и снижению работоспособности. Так, при повышенной температуре окружающей среды активируются механизмы теплоотдачи (потоотделение, расширение сосудов кожи), что при длительном воздействии может вызвать дегидратацию и тепловой удар.  
Особое внимание уделяется физиологическому обоснованию норм питания. Энергетическая ценность рациона, баланс макро- и микронутриентов определяются потребностями метаболизма. Дефицит или избыток отдельных компонентов пищи нарушает биохимические процессы, что подтверждается исследованиями обмена веществ. Например, недостаток белка приводит к катаболизму собственных тканей, а избыток насыщенных жиров — к дислипидемии и атеросклерозу. Гигиенические нормы питания также учитывают возрастные, половые и профессиональные особенности физиологии.  
Нормирование физических нагрузок базируется на изучении реакций сердечно-сосудистой, дыхательной и мышечной систем. Чрезмерные нагрузки вызывают переутомление, истощение резервов, а гиподинамия — детренированность организма. Оптимальный уровень двигательной активности определяется с учетом показателей максимального потребления кислорода, частоты сердечных сокращений и других физиологических параметров.  
Таким образом, гигиенические нормы являются научно обоснованными критериями, обеспечивающими сохранение здоровья и предупреждение патологий. Их разработка требует комплексного подхода, интеграции данных физиологии, биохимии, патофизиологии и других дисциплин. Соблюдение этих норм способствует поддержанию функционального состояния организма в пределах физиологической нормы и минимизации рисков возникновения заболеваний.</w:t>
      </w:r>
    </w:p>
    <w:p>
      <w:pPr>
        <w:pStyle w:val="Heading1"/>
        <w:pageBreakBefore/>
        <w:spacing w:line="360" w:before="0" w:after="0"/>
        <w:jc w:val="center"/>
      </w:pPr>
      <w:r>
        <w:t xml:space="preserve">СОВРЕМЕННЫЕ ПРОБЛЕМЫ И ПЕРСПЕКТИВЫ ФИЗИОЛОГИЧЕСКОЙ ГИГИЕНЫ</w:t>
      </w:r>
    </w:p>
    <w:p>
      <w:pPr>
        <w:spacing w:line="360" w:before="0" w:after="0"/>
        <w:ind w:firstLine="720"/>
        <w:jc w:val="both"/>
      </w:pPr>
      <w:r>
        <w:t xml:space="preserve">Современные проблемы физиологической гигиены обусловлены комплексом факторов, включая техногенные изменения окружающей среды, трансформацию образа жизни и прогрессирующую урбанизацию. Одной из ключевых проблем является адаптация организма человека к условиям повышенного антропогенного воздействия. Загрязнение атмосферного воздуха, воды и почвы токсичными веществами, электромагнитное излучение, шумовое загрязнение – все эти факторы создают хронический стресс для физиологических систем, приводя к дисбалансу гомеостаза. Особую озабоченность вызывает рост аллергических и аутоиммунных заболеваний, что связывают с нарушением микробиома человека под влиянием химических агентов.  
Важным аспектом является гиподинамия как следствие автоматизации труда и распространения сидячего образа жизни. Снижение двигательной активности негативно влияет на сердечно-сосудистую, опорно-двигательную и нейроэндокринную системы, способствуя развитию метаболического синдрома. Парадоксально, но даже при доступности современных фитнес-технологий популяризация здорового образа жизни остаётся нерешённой задачей. Это требует разработки новых подходов к мотивации населения, основанных на индивидуальных биоритмологических особенностях.  
Особого внимания заслуживает проблема нарушения циркадных ритмов из-за искусственного освещения и круглосуточного доступа к цифровым устройствам. Дезорганизация суточных циклов сна и бодрствования ведёт к расстройствам нейрогуморальной регуляции, повышая риски когнитивных нарушений и психических расстройств. Современные исследования указывают на необходимость разработки гигиенических нормативов для работы в условиях shift-графика и ночной активности.  
Перспективным направлением является развитие превентивной медицины на основе персонализированных рекомендаций по физиологической гигиене. Внедрение биомаркерных технологий и носимых устройств мониторинга позволяет оптимизировать режимы труда, отдыха и питания с учётом индивидуальных параметров гомеостаза. Однако остаётся нерешённым вопрос стандартизации таких методов и их интеграции в систему здравоохранения.  
Другим важным вектором развития становится изучение влияния микробиоты на физиологические процессы. Установление взаимосвязи между составом кишечного микробиома и резистентностью к стрессовым факторам открывает новые возможности для коррекции гигиенических норм. В частности, рассматривается потенциал пробиотиков и пребиотиков в минимизации последствий экологического дисбаланса.  
Таким образом, современные проблемы физиологической гигиены требуют междисциплинарного подхода, объединяющего достижения экологии, медицины, биофизики и психологии. Перспективы связаны с разработкой адаптивных гигиенических стратегий, учитывающих как глобальные экологические вызовы, так и индивидуальные особенности организма.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физиологической гигиены представляют собой комплексную научную и практическую задачу, требующую междисциплинарного подхода. Исследование физиологических механизмов адаптации организма к различным условиям среды, а также разработка научно обоснованных гигиенических норм являются ключевыми направлениями в обеспечении здоровья населения. Современные данные свидетельствуют о том, что нарушение принципов физиологической гигиены, включая несоблюдение режима труда и отдыха, нерациональное питание, недостаточную физическую активность и воздействие неблагоприятных экологических факторов, способствует развитию хронических заболеваний и снижению функциональных резервов организма. Особое внимание должно уделяться профилактическим мерам, направленным на минимизацию негативного влияния техногенных и социальных факторов. Важнейшую роль в этом процессе играет просветительская деятельность, популяризация здорового образа жизни и внедрение современных технологий мониторинга физиологических показателей. Перспективными направлениями дальнейших исследований являются изучение индивидуальных особенностей адаптационных процессов, разработка персонализированных гигиенических рекомендаций и совершенствование методов оценки функционального состояния организма. Решение указанных проблем требует консолидации усилий специалистов в области медицины, биологии, экологии и социологии, а также активного внедрения научных достижений в практику здравоохранения. Только комплексный и системный подход позволит обеспечить устойчивое развитие общества на основе принципов физиологической гигиены и сохранения здоровья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Агаджанян Н.А.. Экология человека и гигиена окружающей среды. 2006 (книга)</w:t>
      </w:r>
    </w:p>
    <w:p>
      <w:pPr>
        <w:spacing w:line="360" w:before="0" w:after="0"/>
        <w:ind w:firstLine="720"/>
        <w:jc w:val="both"/>
      </w:pPr>
      <w:r>
        <w:t xml:space="preserve">2. Пивоваров Ю.П., Королик В.В.. Гигиена и основы экологии человека. 2010 (книга)</w:t>
      </w:r>
    </w:p>
    <w:p>
      <w:pPr>
        <w:spacing w:line="360" w:before="0" w:after="0"/>
        <w:ind w:firstLine="720"/>
        <w:jc w:val="both"/>
      </w:pPr>
      <w:r>
        <w:t xml:space="preserve">3. Лакшин А.М., Катаева В.А.. Гигиена с основами экологии человека. 2014 (книга)</w:t>
      </w:r>
    </w:p>
    <w:p>
      <w:pPr>
        <w:spacing w:line="360" w:before="0" w:after="0"/>
        <w:ind w:firstLine="720"/>
        <w:jc w:val="both"/>
      </w:pPr>
      <w:r>
        <w:t xml:space="preserve">4. Румянцев Г.И.. Гигиена: учебник. 2019 (книга)</w:t>
      </w:r>
    </w:p>
    <w:p>
      <w:pPr>
        <w:spacing w:line="360" w:before="0" w:after="0"/>
        <w:ind w:firstLine="720"/>
        <w:jc w:val="both"/>
      </w:pPr>
      <w:r>
        <w:t xml:space="preserve">5. Кучма В.Р.. Гигиена детей и подростков. 2016 (книга)</w:t>
      </w:r>
    </w:p>
    <w:p>
      <w:pPr>
        <w:spacing w:line="360" w:before="0" w:after="0"/>
        <w:ind w:firstLine="720"/>
        <w:jc w:val="both"/>
      </w:pPr>
      <w:r>
        <w:t xml:space="preserve">6. Большаков А.М., Маймулов В.Г.. Общая гигиена. 2012 (книга)</w:t>
      </w:r>
    </w:p>
    <w:p>
      <w:pPr>
        <w:spacing w:line="360" w:before="0" w:after="0"/>
        <w:ind w:firstLine="720"/>
        <w:jc w:val="both"/>
      </w:pPr>
      <w:r>
        <w:t xml:space="preserve">7. Степанова И.В.. Физиологические основы гигиены труда. 2018 (статья)</w:t>
      </w:r>
    </w:p>
    <w:p>
      <w:pPr>
        <w:spacing w:line="360" w:before="0" w:after="0"/>
        <w:ind w:firstLine="720"/>
        <w:jc w:val="both"/>
      </w:pPr>
      <w:r>
        <w:t xml:space="preserve">8. Измеров Н.Ф.. Гигиена труда и профессиональные заболевания. 2015 (книга)</w:t>
      </w:r>
    </w:p>
    <w:p>
      <w:pPr>
        <w:spacing w:line="360" w:before="0" w:after="0"/>
        <w:ind w:firstLine="720"/>
        <w:jc w:val="both"/>
      </w:pPr>
      <w:r>
        <w:t xml:space="preserve">9. Суворов Г.А., Прокопенко Л.В.. Гигиеническая оценка факторов рабочей среды. 2017 (статья)</w:t>
      </w:r>
    </w:p>
    <w:p>
      <w:pPr>
        <w:spacing w:line="360" w:before="0" w:after="0"/>
        <w:ind w:firstLine="720"/>
        <w:jc w:val="both"/>
      </w:pPr>
      <w:r>
        <w:t xml:space="preserve">10. WHO. Environmental health criteria series. разные годы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2025-06-30T12:23:31.197Z</dcterms:created>
  <dcterms:modified xsi:type="dcterms:W3CDTF">2025-06-30T12:23:31.197Z</dcterms:modified>
</cp:coreProperties>
</file>

<file path=docProps/custom.xml><?xml version="1.0" encoding="utf-8"?>
<Properties xmlns="http://schemas.openxmlformats.org/officeDocument/2006/custom-properties" xmlns:vt="http://schemas.openxmlformats.org/officeDocument/2006/docPropsVTypes"/>
</file>