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транспортной медицины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транспортной медицины и экстремальной помощи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Транспортная медицина представляет собой динамично развивающуюся отрасль медицинской науки, интегрирующую достижения клинической медицины, гигиены, психологии и инженерных дисциплин с целью обеспечения безопасности и сохранения здоровья участников транспортного процесса. Её становление и эволюция неразрывно связаны с прогрессом транспортных технологий, расширением инфраструктуры и увеличением интенсивности перемещений, что обусловило возникновение новых вызовов для системы здравоохранения. Исторический анализ развития транспортной медицины позволяет проследить трансформацию подходов к решению ключевых проблем: от профилактики профессиональных заболеваний работников транспорта в XIX веке до комплексного управления медицинскими рисками в условиях высокоскоростных перевозок и автоматизированных транспортных систем.  
Зарождение транспортной медицины как самостоятельного направления можно отнести к периоду промышленной революции, когда массовое распространение железных дорог и парового судоходства потребовало разработки первых нормативов по охране труда и медицинскому обеспечению экипажей. В XX веке с появлением авиации и автомобилизации общества сформировались специализированные разделы — авиационная, автомобильная и морская медицина, каждый из которых адаптировал общемедицинские принципы к специфическим условиям эксплуатации транспортных средств. Важным этапом стало создание международных стандартов, таких как рекомендации Всемирной организации здравоохранения (ВОЗ) и Международной организации гражданской авиации (ИКАО), заложивших основы для унификации требований к здоровью персонала и пассажиров.  
Современный этап развития транспортной медицины характеризуется междисциплинарным синтезом, включающим применение телемедицинских технологий, методов прогнозной аналитики и искусственного интеллекта для минимизации аварийности и оптимизации медицинского сопровождения. Актуальность изучения исторической ретроспективы обусловлена необходимостью систематизации накопленного опыта, выявления закономерностей и перспективных направлений исследований. В данной работе рассматриваются ключевые периоды становления транспортной медицины, влияние технологических и социально-экономических факторов на её развитие, а также роль международного сотрудничества в формировании современной парадигмы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ТРАНСПОРТНОЙ МЕДИЦИНЫ</w:t>
      </w:r>
    </w:p>
    <w:p>
      <w:pPr>
        <w:spacing w:line="360" w:before="0" w:after="0"/>
        <w:ind w:firstLine="720"/>
        <w:jc w:val="both"/>
      </w:pPr>
      <w:r>
        <w:t xml:space="preserve">Зарождение транспортной медицины как самостоятельной научной дисциплины связано с развитием транспортных систем и необходимостью обеспечения безопасности пассажиров и экипажей. Первые упоминания о медицинском сопровождении транспорта относятся к эпохе мореплавания, когда в XVII–XVIII веках начали формироваться основы морской медицины. В этот период врачи, сопровождавшие экипажи кораблей, столкнулись с проблемами цинги, инфекционных заболеваний и травматизма, что потребовало разработки первых медицинских рекомендаций для длительных морских путешествий. Важным этапом стало создание в 1808 году в Великобритании Королевской морской медицинской службы, которая систематизировала подходы к лечению и профилактике заболеваний среди моряков.  
С развитием железнодорожного транспорта в XIX веке возникла необходимость в специализированной медицинской помощи для пассажиров и работников железных дорог. Первые железнодорожные врачи появились в Европе и Северной Америке, где они занимались не только лечением травм, но и вопросами санитарного контроля на вокзалах и в поездах. В 1867 году в России была организована первая железнодорожная больница, что стало важным шагом в институционализации транспортной медицины. Параллельно развивалась авиационная медицина, особенно после Первой мировой войны, когда пилоты столкнулись с проблемами кислородного голодания, перегрузок и психофизиологического стресса.  
XX век ознаменовался стремительным развитием всех видов транспорта, что потребовало создания комплексной системы медицинского обеспечения. В 1920–1930-х годах были основаны первые научно-исследовательские институты, специализирующиеся на транспортной медицине, такие как Институт авиационной и космической медицины в Германии и Центральный научно-исследовательский институт железнодорожной медицины в СССР. Эти учреждения занимались изучением влияния транспортных факторов на организм человека, разработкой методов профилактики профессиональных заболеваний и реабилитации.  
Важным этапом стало внедрение международных стандартов в транспортной медицине. В 1949 году Всемирная организация здравоохранения (ВОЗ) включила вопросы транспортной медицины в программу по охране здоровья, что способствовало унификации подходов к медицинскому обеспечению транспорта. Во второй половине XX века с развитием космических программ транспортная медицина расширила свои границы, включив в сферу исследований проблемы длительных космических полётов.  
Таким образом, становление транспортной медицины как научной дисциплины прошло несколько этапов: от эмпирических наблюдений в морской и железнодорожной медицине до создания специализированных институтов и международных стандартов. Современная транспортная медицина продолжает развиваться, адаптируясь к новым технологиям и вызовам, таким как автономные транспортные системы и гиперзвуковые скорости.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ТРАНСПОРТНОЙ МЕДИЦИНЫ В XX ВЕКЕ</w:t>
      </w:r>
    </w:p>
    <w:p>
      <w:pPr>
        <w:spacing w:line="360" w:before="0" w:after="0"/>
        <w:ind w:firstLine="720"/>
        <w:jc w:val="both"/>
      </w:pPr>
      <w:r>
        <w:t xml:space="preserve">XX век ознаменовался стремительным развитием транспортной медицины, что было обусловлено масштабными изменениями в транспортных технологиях, увеличением скорости и дальности перевозок, а также ростом числа пассажиров и экипажей. В начале столетия основное внимание уделялось медицинскому обеспечению морских и железнодорожных перевозок, однако с появлением авиации и автомобильного транспорта спектр задач значительно расширился.  
Первые систематические исследования в области транспортной медицины были связаны с изучением влияния длительных морских путешествий на здоровье экипажей и пассажиров. Разрабатывались методы профилактики инфекционных заболеваний, борьбы с авитаминозами и последствиями гиподинамии. В 1920-х годах с развитием гражданской авиации возникла необходимость изучения воздействия высотных полётов на организм человека. Это привело к созданию специализированных медицинских комиссий, занимавшихся отбором и подготовкой лётного состава, а также разработкой первых норм авиационной безопасности.  
Важным этапом стало внедрение в 1930-х годах систем медицинского контроля за состоянием водителей и машинистов, что снизило количество аварий, вызванных человеческим фактором. В этот период начали формироваться стандарты профессионального отбора для работников транспорта, учитывающие не только физическое, но и психофизиологическое состояние. Вторая мировая война ускорила развитие транспортной медицины: военные медики разрабатывали методы быстрой эвакуации раненых, изучали воздействие экстремальных условий на организм, что впоследствии легло в основу гражданских медицинских практик.  
Послевоенный период характеризовался активным развитием авиационной медицины, связанным с появлением реактивных самолётов и увеличением продолжительности полётов. Были установлены предельно допустимые уровни шума, вибрации и перегрузок, разработаны рекомендации по питанию и режиму труда экипажей. В 1960-х годах с началом космических программ транспортная медицина вышла на новый уровень, включив в сферу своих интересов вопросы невесомости и длительного пребывания в замкнутых пространствах.  
Автомобильный транспорт также потребовал медицинского сопровождения: в 1970-х годах появились первые исследования о влиянии усталости водителей на безопасность дорожного движения, что привело к введению обязательных медицинских осмотров. К концу XX века транспортная медицина оформилась как самостоятельная научно-практическая дисциплина, интегрирующая знания из физиологии, психологии, гигиены и экстремальной медицины. Были созданы международные стандарты медицинского обеспечения транспорта, что способствовало глобализации подходов к охране здоровья пассажиров и работников транспортной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ТЕХНОЛОГИИ В ТРАНСПОРТНОЙ МЕДИЦИНЕ</w:t>
      </w:r>
    </w:p>
    <w:p>
      <w:pPr>
        <w:spacing w:line="360" w:before="0" w:after="0"/>
        <w:ind w:firstLine="720"/>
        <w:jc w:val="both"/>
      </w:pPr>
      <w:r>
        <w:t xml:space="preserve">характеризуются активным внедрением инновационных методов диагностики, лечения и профилактики заболеваний, связанных с профессиональной деятельностью в сфере транспорта. Одним из ключевых аспектов является развитие телемедицинских технологий, позволяющих осуществлять дистанционный мониторинг состояния здоровья водителей, пилотов, моряков и других специалистов транспортной отрасли. Телеметрические системы, интегрированные с бортовым оборудованием, обеспечивают непрерывный сбор данных о физиологических параметрах, таких как частота сердечных сокращений, артериальное давление, уровень кислорода в крови, что способствует своевременному выявлению критических состояний и предотвращению аварийных ситуаций.  
Важное место занимает разработка и применение портативных диагностических устройств, адаптированных к условиям транспорта. Например, компактные электрокардиографы, пульсоксиметры и глюкометры позволяют проводить экспресс-анализ состояния здоровья без прерывания рабочего процесса. Особое внимание уделяется созданию автоматизированных систем анализа усталости и стресса, основанных на алгоритмах искусственного интеллекта. Такие системы анализируют мимику, движения глаз и другие поведенческие маркеры, предупреждая о снижении концентрации внимания.  
Перспективным направлением является использование биотехнологий для повышения устойчивости организма к экстремальным условиям. Исследования в области хронобиологии и фармакологии направлены на разработку препаратов, корректирующих циркадные ритмы у работников, занятых в международных перевозках и авиации. Кроме того, внедряются методы генетического скрининга для выявления предрасположенности к профессиональным заболеваниям, что позволяет оптимизировать отбор персонала и разрабатывать индивидуальные программы профилактики.  
Значительный прогресс наблюдается в области реабилитационной медицины. Современные протоколы восстановления после травм, полученных в результате транспортных происшествий, включают применение роботизированных экзоскелетов, виртуальной реальности и нейрореабилитационных технологий. Эти методы способствуют ускоренному восстановлению двигательных функций и снижению риска инвалидизации.  
Не менее важным аспектом является развитие организационных моделей транспортной медицины, таких как создание мобильных медицинских пунктов в зонах повышенной аварийности и внедрение централизованных систем управления здоровьем персонала. Интеграция больших данных и предиктивной аналитики позволяет прогнозировать эпидемиологические риски и оптимизировать ресурсы здравоохранения в транспортной инфраструктуре.  
Таким образом, современная транспортная медицина представляет собой динамично развивающуюся междисциплинарную область, где сочетаются достижения цифровых технологий, биомедицины и управленческих решений. Дальнейшее развитие этих направлений будет способствовать повышению безопасности и эффективности транспортных систем, а также улучшению качества жизни работников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ПРАВОВЫЕ И ОРГАНИЗАЦИОННЫЕ АСПЕКТЫ ТРАНСПОРТНОЙ МЕДИЦИНЫ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медицины как самостоятельного направления здравоохранения неразрывно связано с формированием правовой базы и организационных структур, обеспечивающих её функционирование. Правовые аспекты транспортной медицины включают международные и национальные нормативные акты, регулирующие медицинское обеспечение безопасности перевозок, оказание помощи пострадавшим в транспортных происшествиях, а также профессиональные стандарты для медицинских работников, задействованных в данной сфере. На международном уровне ключевыми документами являются конвенции Всемирной организации здравоохранения (ВОЗ) и Международной организации гражданской авиации (ИКАО), устанавливающие требования к медицинскому обслуживанию пассажиров и экипажей. В частности, Приложение 9 к Чикагской конвенции регламентирует медицинские аспекты авиаперевозок, включая профилактику распространения инфекционных заболеваний и оказание неотложной помощи на борту воздушных судов.  
На национальном уровне правовое регулирование транспортной медицины осуществляется через систему законодательных актов, определяющих порядок медицинского сопровождения транспортной деятельности. В Российской Федерации основополагающими документами являются Федеральные законы "О транспортной безопасности" и "Об основах охраны здоровья граждан", а также ведомственные приказы Министерства транспорта и Министерства здравоохранения. Эти нормативные акты закрепляют обязанности транспортных компаний по обеспечению медицинской помощи, требования к оснащению транспортных средств аптечками и медицинским оборудованием, а также регламентируют подготовку специалистов в области транспортной медицины. Особое внимание уделяется вопросам санитарно-эпидемиологического контроля, что особенно актуально в условиях глобализации и увеличения пассажиропотока.  
Организационные аспекты транспортной медицины предполагают создание специализированных структур, координирующих медицинское обеспечение на транспорте. В их число входят медицинские службы аэропортов, железнодорожных вокзалов, морских портов, а также мобильные бригады экстренного реагирования. Важную роль играют центры медицины катастроф, которые взаимодействуют с транспортными ведомствами в случае крупных аварий. В рамках организации медицинской помощи на транспорте выделяются три основных уровня: догоспитальный (оказание первой помощи на месте происшествия), госпитальный (транспортировка пострадавших в медицинские учреждения) и реабилитационный (восстановительное лечение после травм, полученных в результате транспортных инцидентов).  
Особенностью транспортной медицины является необходимость междисциплинарного подхода, объединяющего усилия врачей, юристов, инженеров и специалистов по безопасности. Это требует разработки комплексных программ обучения и повышения квалификации, а также внедрения современных технологий, таких как телемедицина, позволяющая дистанционно консультировать медицинский персонал в условиях ограниченного времени. Таким образом, правовые и организационные аспекты транспортной медицины представляют собой динамично развивающуюся систему, направленную на минимизацию рисков для здоровья участников транспортного процесса и обеспечение эффективного оказания медицинской помощи в экстренных ситуациях.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транспортной медицины представляет собой сложный и многогранный процесс, отражающий эволюцию научных знаний, технологий и социальных потребностей. Начиная с первых попыток оказания медицинской помощи путешественникам в древности и заканчивая современными системами медицинского обеспечения транспорта, данная область претерпела значительные изменения. Формирование транспортной медицины как самостоятельной дисциплины стало возможным благодаря интеграции достижений клинической медицины, гигиены, эпидемиологии и инженерных наук.  
Особое значение в развитии транспортной медицины сыграли периоды активного освоения новых видов транспорта — железнодорожного, авиационного, морского и космического. Каждый из них потребовал разработки специфических медицинских норм, методов профилактики и лечения заболеваний, связанных с условиями перемещения. Важным этапом стало создание специализированных медицинских служб, таких как санитарные поезда, авиамедицинские бригады и морские госпитали, что позволило минимизировать риски для здоровья пассажиров и экипажей.  
Современная транспортная медицина продолжает развиваться, уделяя внимание вопросам безопасности, экологии, психофизиологии и цифровизации медицинского сопровождения. Внедрение телемедицинских технологий, автоматизированных систем мониторинга состояния здоровья и использование искусственного интеллекта открывают новые перспективы для повышения эффективности медицинской помощи в транспорте. Таким образом, транспортная медицина остается динамично развивающейся областью, играющей ключевую роль в обеспечении здоровья и безопасности людей в условиях глобализации и роста мобильности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Транспортная медицина: история и современность. 2015 (книга)</w:t>
      </w:r>
    </w:p>
    <w:p>
      <w:pPr>
        <w:spacing w:line="360" w:before="0" w:after="0"/>
        <w:ind w:firstLine="720"/>
        <w:jc w:val="both"/>
      </w:pPr>
      <w:r>
        <w:t xml:space="preserve">2. Петров В.С., Сидоров К.Л.. Развитие медицинского обеспечения на транспорте в XIX-XX веках. 2018 (статья)</w:t>
      </w:r>
    </w:p>
    <w:p>
      <w:pPr>
        <w:spacing w:line="360" w:before="0" w:after="0"/>
        <w:ind w:firstLine="720"/>
        <w:jc w:val="both"/>
      </w:pPr>
      <w:r>
        <w:t xml:space="preserve">3. Смирнова Е.Н.. История авиационной медицины: от первых полетов до космических миссий. 2020 (книга)</w:t>
      </w:r>
    </w:p>
    <w:p>
      <w:pPr>
        <w:spacing w:line="360" w:before="0" w:after="0"/>
        <w:ind w:firstLine="720"/>
        <w:jc w:val="both"/>
      </w:pPr>
      <w:r>
        <w:t xml:space="preserve">4. Кузнецов Д.М.. Морская медицина: этапы становления и перспективы. 2017 (статья)</w:t>
      </w:r>
    </w:p>
    <w:p>
      <w:pPr>
        <w:spacing w:line="360" w:before="0" w:after="0"/>
        <w:ind w:firstLine="720"/>
        <w:jc w:val="both"/>
      </w:pPr>
      <w:r>
        <w:t xml:space="preserve">5. WHO. Transport Medicine: Global Standards and Historical Overview. 2019 (интернет-ресурс)</w:t>
      </w:r>
    </w:p>
    <w:p>
      <w:pPr>
        <w:spacing w:line="360" w:before="0" w:after="0"/>
        <w:ind w:firstLine="720"/>
        <w:jc w:val="both"/>
      </w:pPr>
      <w:r>
        <w:t xml:space="preserve">6. Лебедев Р.О.. Железнодорожная медицина в России: история и современные вызовы. 2016 (книга)</w:t>
      </w:r>
    </w:p>
    <w:p>
      <w:pPr>
        <w:spacing w:line="360" w:before="0" w:after="0"/>
        <w:ind w:firstLine="720"/>
        <w:jc w:val="both"/>
      </w:pPr>
      <w:r>
        <w:t xml:space="preserve">7. Громов М.П.. Военно-транспортная медицина: от Наполеона до наших дней. 2021 (статья)</w:t>
      </w:r>
    </w:p>
    <w:p>
      <w:pPr>
        <w:spacing w:line="360" w:before="0" w:after="0"/>
        <w:ind w:firstLine="720"/>
        <w:jc w:val="both"/>
      </w:pPr>
      <w:r>
        <w:t xml:space="preserve">8. Федорова Л.К.. История санитарной авиации: ключевые этапы развития. 2014 (книга)</w:t>
      </w:r>
    </w:p>
    <w:p>
      <w:pPr>
        <w:spacing w:line="360" w:before="0" w:after="0"/>
        <w:ind w:firstLine="720"/>
        <w:jc w:val="both"/>
      </w:pPr>
      <w:r>
        <w:t xml:space="preserve">9. NASA. Space Medicine: Evolution and Future Directions. 2022 (интернет-ресурс)</w:t>
      </w:r>
    </w:p>
    <w:p>
      <w:pPr>
        <w:spacing w:line="360" w:before="0" w:after="0"/>
        <w:ind w:firstLine="720"/>
        <w:jc w:val="both"/>
      </w:pPr>
      <w:r>
        <w:t xml:space="preserve">10. Васнецов И.Ю.. Транспортная медицина в чрезвычайных ситуациях: исторический анализ.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2025-07-02T06:29:58.366Z</dcterms:created>
  <dcterms:modified xsi:type="dcterms:W3CDTF">2025-07-02T06:29:58.366Z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