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телевидения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телевидения и радиовещания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Телевидение, как одно из ключевых достижений научно-технического прогресса XX века, кардинально трансформировало способы передачи информации, став неотъемлемой частью современной культуры, политики и социальных коммуникаций. Его возникновение и развитие представляют собой сложный, многогранный процесс, объединяющий открытия в области физики, электроники, радиотехники и даже психологии восприятия. Изучение истории телевидения позволяет не только проследить эволюцию технологий, но и понять, каким образом этот медиум влиял на общественные процессы, формируя новые стандарты массовой коммуникации.  
Первые теоретические предпосылки телевидения были заложены ещё в XIX веке, когда учёные начали исследовать принципы передачи изображения на расстояние. Открытие фотоэффекта (Г. Герц, А.Г. Столетов), изобретение диска Нипкова (1884) и разработка электронно-лучевой трубки (К.Ф. Браун) стали фундаментом для последующих экспериментов. Однако практическая реализация телевизионных систем стала возможной лишь в первой половине XX века благодаря трудам В.К. Зворыкина, Ф. Фарнсуорта и других инженеров, создавших механические, а затем и полностью электронные системы передачи изображения.  
Развитие телевидения проходило в несколько этапов, каждый из которых характеризовался усовершенствованием технических параметров (переход от чёрно-белого к цветному вещанию, от аналоговых к цифровым стандартам) и расширением функциональных возможностей. Важную роль в этом процессе сыграли государственные и коммерческие структуры, которые способствовали внедрению телевидения в повседневную жизнь, превратив его в мощный инструмент пропаганды, образования и развлечения.  
Актуальность исследования истории телевидения обусловлена необходимостью осмысления его роли в условиях цифровой эпохи, когда традиционные медиа сталкиваются с конкуренцией со стороны интернет-платформ. Анализ исторического опыта позволяет выявить закономерности технологических и социокультурных изменений, а также прогнозировать дальнейшие тенденции в развитии аудиовизуальных коммуникаций. В данной работе рассматриваются ключевые этапы становления телевидения, факторы, повлиявшие на его эволюцию, и последствия его внедрения для глобального информационного пространства.</w:t>
      </w:r>
    </w:p>
    <w:p>
      <w:pPr>
        <w:pStyle w:val="Heading1"/>
        <w:pageBreakBefore/>
        <w:spacing w:line="360" w:before="0" w:after="0"/>
        <w:jc w:val="center"/>
      </w:pPr>
      <w:r>
        <w:t xml:space="preserve">ТЕХНИЧЕСКИЕ ПРЕДПОСЫЛКИ И ИЗОБРЕТЕНИЕ ТЕЛЕВИДЕНИЯ</w:t>
      </w:r>
    </w:p>
    <w:p>
      <w:pPr>
        <w:spacing w:line="360" w:before="0" w:after="0"/>
        <w:ind w:firstLine="720"/>
        <w:jc w:val="both"/>
      </w:pPr>
      <w:r>
        <w:t xml:space="preserve">Развитие телевидения стало возможным благодаря совокупности научных открытий и технических достижений, сформировавших его теоретическую и практическую основу. Первые предпосылки к созданию телевизионных систем возникли в XIX веке в результате исследований природы света и электричества. Важнейшим шагом стало открытие фотоэффекта Генрихом Герцем в 1887 году, позднее детально описанное Александром Столетовым. Это явление легло в основу преобразования световых сигналов в электрические, что являлось ключевым принципом передачи изображения на расстояние. Параллельно велись работы по изучению селеновых элементов, способных изменять электрическое сопротивление под воздействием света, что позволило Полу Нипкову в 1884 году предложить механическую развёртку изображения с помощью вращающегося диска с отверстиями – так называемого "диска Нипкова". Данное изобретение стало первым практическим методом сканирования изображения, хотя его применение ограничивалось низкой скоростью передачи и недостаточной чёткостью.  
Значительный вклад в развитие телевидения внесли исследования в области электронно-лучевых трубок. В 1897 году Карл Фердинанд Браун создал осциллографическую трубку, которая в модифицированном виде позднее стала основой для кинескопа. Теоретическое обоснование электронного телевидения было предложено Борисом Розингом, запатентовавшим в 1907 году систему передачи изображения с использованием катодной трубки. Однако практическая реализация электронного телевидения стала возможной лишь после изобретения Владимиром Зворыкиным иконоскопа в 1923 году и кинескопа в 1929 году, что ознаменовало переход от механических к полностью электронным системам.  
Параллельно с разработкой передающих устройств совершенствовались методы модуляции и передачи сигналов. В 1920-х годах Джон Лоуги Бэрд продемонстрировал первую работоспособную механическую телевизионную систему, передав движущееся изображение на расстояние. Однако низкое качество и ограниченные возможности механического сканирования привели к быстрому вытеснению таких систем электронными аналогами. Ключевым этапом стало внедрение стандартов разложения изображения, таких как 30-кадровая система, предложенная Фило Фарнсуортом в 1934 году, что обеспечило совместимость передающих и приёмных устройств.  
Таким образом, изобретение телевидения стало результатом длительного процесса интеграции достижений в области оптики, электротехники и радиотехники. Переход от механических к электронным методам сканирования и передачи изображения позволил создать устойчивые и масштабируемые системы, заложившие основу для дальнейшего развития телевизионных технологий.</w:t>
      </w:r>
    </w:p>
    <w:p>
      <w:pPr>
        <w:pStyle w:val="Heading1"/>
        <w:pageBreakBefore/>
        <w:spacing w:line="360" w:before="0" w:after="0"/>
        <w:jc w:val="center"/>
      </w:pPr>
      <w:r>
        <w:t xml:space="preserve">РАЗВИТИЕ ТЕЛЕВЕЩАНИЯ В XX ВЕКЕ</w:t>
      </w:r>
    </w:p>
    <w:p>
      <w:pPr>
        <w:spacing w:line="360" w:before="0" w:after="0"/>
        <w:ind w:firstLine="720"/>
        <w:jc w:val="both"/>
      </w:pPr>
      <w:r>
        <w:t xml:space="preserve">стало одним из ключевых этапов технологического прогресса, оказавшим значительное влияние на формирование массовой культуры, информационного пространства и общественных коммуникаций. Первые экспериментальные передачи движущихся изображений на расстояние были осуществлены в 1920-х годах, однако настоящий прорыв произошёл в 1930-х, когда телевидение перешло из лабораторных условий в сферу практического применения. В 1936 году в Германии и Великобритании началось регулярное вещание, основанное на механических и электронных системах развёртки изображения. В США коммерческое телевидение стартовало в 1941 году, но его распространение замедлилось из-за Второй мировой войны.  
Послевоенный период ознаменовался бурным развитием телевизионных технологий и расширением вещательных сетей. В 1950-х годах телевидение стало массовым явлением, чему способствовало снижение стоимости приёмников и рост числа вещательных станций. В это время сформировались основные стандарты передачи изображения и звука, такие как NTSC в США, PAL в Европе и SECAM во Франции и СССР. Цветное телевидение, разработка которого велась с 1940-х, получило широкое распространение в 1960-х, что значительно повысило зрелищность передач.  
Важным этапом стало появление спутникового телевидения, позволившего осуществлять трансляции на межконтинентальные расстояния. Первый телетрансляционный спутник Telstar был запущен в 1962 году, что открыло эпоху глобального телевещания. В 1970-х годах началось внедрение кабельного телевидения, предлагавшего зрителям многоканальный контент и специализированные программы. Параллельно развивались технологии записи и воспроизведения видеосигнала, такие как видеомагнитофоны, что расширило возможности производства и хранения телевизионных материалов.  
Конец XX века ознаменовался переходом от аналоговых к цифровым технологиям, что кардинально изменило качество и способы передачи сигнала. Цифровое телевидение, появившееся в 1990-х, обеспечило лучшее разрешение, устойчивость к помехам и возможность интерактивных сервисов. В этот же период началось активное развитие высокочастотного (HDTV) и позже ультравысокочастотного (UHDTV) вещания, что стало очередным шагом в эволюции телевизионных стандартов. Таким образом, XX век заложил основы современного телевидения, превратив его из экспериментальной технологии в мощный инструмент массовой коммуникации.</w:t>
      </w:r>
    </w:p>
    <w:p>
      <w:pPr>
        <w:pStyle w:val="Heading1"/>
        <w:pageBreakBefore/>
        <w:spacing w:line="360" w:before="0" w:after="0"/>
        <w:jc w:val="center"/>
      </w:pPr>
      <w:r>
        <w:t xml:space="preserve">ЦИФРОВАЯ РЕВОЛЮЦИЯ И СОВРЕМЕННЫЕ ТЕХНОЛОГИИ ТЕЛЕВИДЕНИЯ</w:t>
      </w:r>
    </w:p>
    <w:p>
      <w:pPr>
        <w:spacing w:line="360" w:before="0" w:after="0"/>
        <w:ind w:firstLine="720"/>
        <w:jc w:val="both"/>
      </w:pPr>
      <w:r>
        <w:t xml:space="preserve">Цифровая революция в телевидении ознаменовала переход от аналоговых технологий к цифровым, что кардинально изменило способы передачи, обработки и потребления видеоконтента. Этот процесс начался в конце XX века и продолжает развиваться, внедряя инновационные решения, такие как высокое разрешение (HD, 4K, 8K), интерактивные функции и потоковое вещание. Одним из ключевых преимуществ цифрового телевидения (DTV) стала возможность сжатия данных без существенной потери качества, что позволило увеличить количество каналов в том же частотном диапазоне. Кроме того, цифровые технологии обеспечили устойчивость сигнала к помехам, улучшив стабильность изображения и звука.  
Современные стандарты цифрового телевидения, такие как DVB (Digital Video Broadcasting), ATSC (Advanced Television Systems Committee) и ISDB (Integrated Services Digital Broadcasting), стали основой для глобального распространения DTV. Эти системы поддерживают не только традиционное эфирное вещание, но и спутниковое, кабельное и IPTV. Особое место занимает стандарт DVB-T2, который обеспечивает более эффективное использование спектра по сравнению с предшественниками, что особенно важно в условиях роста спроса на мультимедийные услуги.  
Развитие интернет-технологий привело к появлению OTT-платформ (Over-The-Top), таких как Netflix, YouTube и Disney+, которые трансформировали модель потребления контента. Пользователи получили доступ к видео по запросу (VOD), что снизило зависимость от линейного программирования. Технологии адаптивной потоковой передачи, включая HLS (HTTP Live Streaming) и MPEG-DASH, оптимизировали доставку контента в зависимости от скорости интернет-соединения, обеспечивая бесперебойный просмотр.  
Еще одним значимым достижением стало внедрение Smart TV, интегрирующего функции интернета и интерактивных приложений в телевизионные устройства. Это позволило объединить традиционное телевидение с цифровыми сервисами, создав гибридные модели вещания. Дополнительно, развитие искусственного интеллекта и машинного обучения способствовало персонализации контента, предлагая зрителям рекомендации на основе их предпочтений.  
Перспективы дальнейшего развития связаны с внедрением технологий виртуальной (VR) и дополненной реальности (AR), а также с расширением использования 5G-сетей для ускорения передачи данных. Цифровая революция продолжает трансформировать телевидение, делая его более гибким, интерактивным и ориентированным на индивидуальные потребности пользователей.</w:t>
      </w:r>
    </w:p>
    <w:p>
      <w:pPr>
        <w:pStyle w:val="Heading1"/>
        <w:pageBreakBefore/>
        <w:spacing w:line="360" w:before="0" w:after="0"/>
        <w:jc w:val="center"/>
      </w:pPr>
      <w:r>
        <w:t xml:space="preserve">СОЦИАЛЬНОЕ И КУЛЬТУРНОЕ ВЛИЯНИЕ ТЕЛЕВИДЕНИЯ</w:t>
      </w:r>
    </w:p>
    <w:p>
      <w:pPr>
        <w:spacing w:line="360" w:before="0" w:after="0"/>
        <w:ind w:firstLine="720"/>
        <w:jc w:val="both"/>
      </w:pPr>
      <w:r>
        <w:t xml:space="preserve">Телевидение, как один из ключевых элементов массовой коммуникации, оказало значительное влияние на социальные и культурные процессы XX–XXI веков. С момента своего появления оно стало не только средством передачи информации, но и инструментом формирования общественного сознания, ценностных ориентиров и культурных норм. Социокультурное воздействие телевидения проявляется в нескольких аспектах: трансформации досуга, стандартизации культурных образцов, воздействии на политические процессы и изменении межличностных коммуникаций.  
Одним из наиболее заметных последствий распространения телевидения стало изменение структуры свободного времени. До его появления досуговая активность была связана с чтением, посещением театров, кинотеатров или живым общением. С появлением телевизоров времяпрепровождение стало более пассивным, сосредоточенным вокруг домашнего экрана. Это привело к снижению уровня читательской активности, а также к трансформации семейных традиций, поскольку совместный просмотр передач превратился в один из основных видов семейного досуга.  
Культурное влияние телевидения выражается в унификации эстетических и поведенческих моделей. Благодаря глобальному охвату телевещания зрители разных стран получили доступ к единым культурным стандартам, что способствовало формированию массовой культуры. Телесериалы, ток-шоу и реклама стали распространять определённые стили жизни, модные тенденции и потребительские привычки. В то же время телевидение сыграло важную роль в популяризации высокого искусства: трансляции опер, балетов и театральных постановок сделали их доступными для широкой аудитории.  
Политическая роль телевидения также неоспорима. Оно стало основным каналом пропаганды и манипуляции общественным мнением. Начиная с середины XX века, теледебаты, новостные программы и политическая реклама стали ключевыми инструментами избирательных кампаний. Телевидение способно формировать повестку дня, акцентируя внимание на одних событиях и игнорируя другие, что влияет на восприятие реальности зрителями. В условиях цифровой эпохи традиционное телевидение частично уступило место интернет-платформам, однако его роль в политической коммуникации остаётся значительной.  
Ещё одним важным аспектом является влияние телевидения на межличностные отношения. С одной стороны, оно способствовало расширению кругозора, предоставляя зрителям информацию о жизни других народов и культур. С другой — чрезмерное увлечение телепросмотрами привело к сокращению живого общения и снижению уровня эмпатии. Современные исследования указывают на корреляцию между длительным просмотром телевизора и снижением когнитивных способностей, особенно у детей, что подчёркивает необходимость критического осмысления его роли в обществе.  
Таким образом, телевидение стало мощным фактором социальных и культурных изменений, оказывая многогранное воздействие на общество. Его влияние продолжает эволюционировать в условиях конкуренции с цифровыми медиа, однако историческая роль телевидения как катализатора глобализации культуры и трансформации общественных практик остаётся неоспоримой.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история развития телевидения представляет собой сложный и многогранный процесс, отражающий эволюцию технологий, культуры и общества в XX–XXI веках. От первых механических систем передачи изображения до современных цифровых технологий телевидение прошло значительный путь, трансформируясь под влиянием научных открытий, экономических факторов и социальных запросов. Начавшись с экспериментов Нипкова, Бэрда и Зворыкина, телевидение быстро превратилось в массовое средство коммуникации, став неотъемлемой частью повседневной жизни.  
Важным этапом стало внедрение цветного вещания, спутниковой и кабельной связи, что расширило возможности передачи информации и развлечений. Цифровая революция конца XX – начала XXI века кардинально изменила телевизионную индустрию, обеспечив переход от аналоговых стандартов к высокому разрешению (HD, UHD), интерактивным сервисам и потоковым платформам. Сегодня телевидение существует в симбиозе с интернетом, что порождает новые форматы контента и способы его потребления.  
Таким образом, телевидение продолжает адаптироваться к вызовам современности, сохраняя свою роль ключевого медиаканала, несмотря на конкуренцию со стороны цифровых технологий. Его история демонстрирует не только технический прогресс, но и глубокое влияние на общественное сознание, формируя культурные нормы и информационное пространство. Дальнейшее развитие телевидения, вероятно, будет связано с интеграцией искусственного интеллекта, виртуальной реальности и персонализированного контента, что откроет новые горизонты для этого динамично эволюционирующего медиума.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Abramson, Albert. The History of Television, 1880 to 1941. 1987 (book)</w:t>
      </w:r>
    </w:p>
    <w:p>
      <w:pPr>
        <w:spacing w:line="360" w:before="0" w:after="0"/>
        <w:ind w:firstLine="720"/>
        <w:jc w:val="both"/>
      </w:pPr>
      <w:r>
        <w:t xml:space="preserve">2. Burns, R. W.. Television: An International History of the Formative Years. 1998 (book)</w:t>
      </w:r>
    </w:p>
    <w:p>
      <w:pPr>
        <w:spacing w:line="360" w:before="0" w:after="0"/>
        <w:ind w:firstLine="720"/>
        <w:jc w:val="both"/>
      </w:pPr>
      <w:r>
        <w:t xml:space="preserve">3. Uricchio, William. Television's First Seventy-Five Years: The Interpretive Flexibility of a Medium in Transition. 2008 (article)</w:t>
      </w:r>
    </w:p>
    <w:p>
      <w:pPr>
        <w:spacing w:line="360" w:before="0" w:after="0"/>
        <w:ind w:firstLine="720"/>
        <w:jc w:val="both"/>
      </w:pPr>
      <w:r>
        <w:t xml:space="preserve">4. Spigel, Lynn. Make Room for TV: Television and the Family Ideal in Postwar America. 1992 (book)</w:t>
      </w:r>
    </w:p>
    <w:p>
      <w:pPr>
        <w:spacing w:line="360" w:before="0" w:after="0"/>
        <w:ind w:firstLine="720"/>
        <w:jc w:val="both"/>
      </w:pPr>
      <w:r>
        <w:t xml:space="preserve">5. Boddy, William. Fifties Television: The Industry and Its Critics. 1990 (book)</w:t>
      </w:r>
    </w:p>
    <w:p>
      <w:pPr>
        <w:spacing w:line="360" w:before="0" w:after="0"/>
        <w:ind w:firstLine="720"/>
        <w:jc w:val="both"/>
      </w:pPr>
      <w:r>
        <w:t xml:space="preserve">6. Winston, Brian. Media Technology and Society: A History from the Telegraph to the Internet. 1998 (book)</w:t>
      </w:r>
    </w:p>
    <w:p>
      <w:pPr>
        <w:spacing w:line="360" w:before="0" w:after="0"/>
        <w:ind w:firstLine="720"/>
        <w:jc w:val="both"/>
      </w:pPr>
      <w:r>
        <w:t xml:space="preserve">7. Lotz, Amanda D.. The Television Will Be Revolutionized. 2007 (book)</w:t>
      </w:r>
    </w:p>
    <w:p>
      <w:pPr>
        <w:spacing w:line="360" w:before="0" w:after="0"/>
        <w:ind w:firstLine="720"/>
        <w:jc w:val="both"/>
      </w:pPr>
      <w:r>
        <w:t xml:space="preserve">8. Hilmes, Michele. Only Connect: A Cultural History of Broadcasting in the United States. 2013 (book)</w:t>
      </w:r>
    </w:p>
    <w:p>
      <w:pPr>
        <w:spacing w:line="360" w:before="0" w:after="0"/>
        <w:ind w:firstLine="720"/>
        <w:jc w:val="both"/>
      </w:pPr>
      <w:r>
        <w:t xml:space="preserve">9. Kompare, Derek. Rerun Nation: How Repeats Invented American Television. 2005 (book)</w:t>
      </w:r>
    </w:p>
    <w:p>
      <w:pPr>
        <w:spacing w:line="360" w:before="0" w:after="0"/>
        <w:ind w:firstLine="720"/>
        <w:jc w:val="both"/>
      </w:pPr>
      <w:r>
        <w:t xml:space="preserve">10. Museum of Broadcast Communications. History of Television. null (internet-resource)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2025-06-26T13:43:57.368Z</dcterms:created>
  <dcterms:modified xsi:type="dcterms:W3CDTF">2025-06-26T13:43:57.368Z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